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A8ED" w14:textId="03679EBE" w:rsidR="00A411AF" w:rsidRDefault="00A411AF" w:rsidP="00A411AF">
      <w:pPr>
        <w:jc w:val="center"/>
        <w:rPr>
          <w:b/>
          <w:sz w:val="32"/>
          <w:szCs w:val="32"/>
        </w:rPr>
      </w:pPr>
      <w:r w:rsidRPr="00026C3A">
        <w:rPr>
          <w:b/>
          <w:sz w:val="32"/>
          <w:szCs w:val="32"/>
        </w:rPr>
        <w:t>М</w:t>
      </w:r>
      <w:r w:rsidR="00250F41">
        <w:rPr>
          <w:b/>
          <w:sz w:val="32"/>
          <w:szCs w:val="32"/>
        </w:rPr>
        <w:t>А</w:t>
      </w:r>
      <w:r w:rsidRPr="00026C3A">
        <w:rPr>
          <w:b/>
          <w:sz w:val="32"/>
          <w:szCs w:val="32"/>
        </w:rPr>
        <w:t xml:space="preserve">ДОУ </w:t>
      </w:r>
      <w:r w:rsidR="00250F41">
        <w:rPr>
          <w:b/>
          <w:sz w:val="32"/>
          <w:szCs w:val="32"/>
        </w:rPr>
        <w:t>д/с №46 г.Калининград</w:t>
      </w:r>
    </w:p>
    <w:p w14:paraId="70846CFB" w14:textId="77777777" w:rsidR="00A411AF" w:rsidRPr="00026C3A" w:rsidRDefault="00A411AF" w:rsidP="00A411AF">
      <w:pPr>
        <w:jc w:val="center"/>
        <w:rPr>
          <w:b/>
          <w:sz w:val="32"/>
          <w:szCs w:val="32"/>
        </w:rPr>
      </w:pPr>
    </w:p>
    <w:p w14:paraId="2355BC17" w14:textId="4F7AFC11"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Принята педагогическим                     Утверждаю заведующ</w:t>
      </w:r>
      <w:r w:rsidR="00250F41">
        <w:rPr>
          <w:b/>
          <w:color w:val="000000"/>
          <w:sz w:val="32"/>
          <w:szCs w:val="32"/>
        </w:rPr>
        <w:t>ий</w:t>
      </w:r>
    </w:p>
    <w:p w14:paraId="2B1D8F34" w14:textId="61BE668D"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советом протокол№_____                      М</w:t>
      </w:r>
      <w:r w:rsidR="00250F41">
        <w:rPr>
          <w:b/>
          <w:color w:val="000000"/>
          <w:sz w:val="32"/>
          <w:szCs w:val="32"/>
        </w:rPr>
        <w:t>А</w:t>
      </w:r>
      <w:r>
        <w:rPr>
          <w:b/>
          <w:color w:val="000000"/>
          <w:sz w:val="32"/>
          <w:szCs w:val="32"/>
        </w:rPr>
        <w:t>ДОУ №</w:t>
      </w:r>
      <w:r w:rsidR="00250F41">
        <w:rPr>
          <w:b/>
          <w:color w:val="000000"/>
          <w:sz w:val="32"/>
          <w:szCs w:val="32"/>
        </w:rPr>
        <w:t>46</w:t>
      </w:r>
      <w:r>
        <w:rPr>
          <w:b/>
          <w:color w:val="000000"/>
          <w:sz w:val="32"/>
          <w:szCs w:val="32"/>
        </w:rPr>
        <w:t xml:space="preserve"> </w:t>
      </w:r>
    </w:p>
    <w:p w14:paraId="280B975B" w14:textId="031545B3" w:rsidR="00A411AF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«__»___________________                       </w:t>
      </w:r>
      <w:r w:rsidR="00250F41">
        <w:rPr>
          <w:b/>
          <w:color w:val="000000"/>
          <w:sz w:val="32"/>
          <w:szCs w:val="32"/>
        </w:rPr>
        <w:t>Трифонова О.В.</w:t>
      </w:r>
      <w:r>
        <w:rPr>
          <w:b/>
          <w:color w:val="000000"/>
          <w:sz w:val="32"/>
          <w:szCs w:val="32"/>
        </w:rPr>
        <w:t>_________</w:t>
      </w:r>
    </w:p>
    <w:p w14:paraId="5FBA5340" w14:textId="77777777" w:rsidR="00A411AF" w:rsidRPr="00026C3A" w:rsidRDefault="00A411AF" w:rsidP="00A411AF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                     «____»_________________</w:t>
      </w:r>
    </w:p>
    <w:p w14:paraId="0A18AC40" w14:textId="77777777" w:rsidR="00A411AF" w:rsidRDefault="00A411AF" w:rsidP="00A411AF">
      <w:pPr>
        <w:jc w:val="center"/>
        <w:rPr>
          <w:b/>
          <w:color w:val="000000"/>
          <w:sz w:val="72"/>
          <w:szCs w:val="72"/>
        </w:rPr>
      </w:pPr>
    </w:p>
    <w:p w14:paraId="6F94B93C" w14:textId="77777777" w:rsidR="00A411AF" w:rsidRDefault="00A411AF" w:rsidP="00A411AF">
      <w:pPr>
        <w:jc w:val="center"/>
        <w:rPr>
          <w:b/>
          <w:color w:val="000000"/>
          <w:sz w:val="72"/>
          <w:szCs w:val="72"/>
        </w:rPr>
      </w:pPr>
    </w:p>
    <w:p w14:paraId="37933686" w14:textId="77777777" w:rsidR="00A411AF" w:rsidRPr="007C1D89" w:rsidRDefault="00A411AF" w:rsidP="00A411AF">
      <w:pPr>
        <w:jc w:val="center"/>
        <w:rPr>
          <w:b/>
          <w:color w:val="000000"/>
          <w:sz w:val="72"/>
          <w:szCs w:val="72"/>
        </w:rPr>
      </w:pPr>
      <w:r w:rsidRPr="007C1D89">
        <w:rPr>
          <w:b/>
          <w:color w:val="000000"/>
          <w:sz w:val="72"/>
          <w:szCs w:val="72"/>
        </w:rPr>
        <w:t>РАБОЧАЯ ПРОГРАММА</w:t>
      </w:r>
    </w:p>
    <w:p w14:paraId="259F72BF" w14:textId="77777777" w:rsidR="00A411AF" w:rsidRDefault="00A411AF" w:rsidP="00A411AF">
      <w:pPr>
        <w:jc w:val="center"/>
        <w:rPr>
          <w:b/>
          <w:color w:val="000000"/>
          <w:sz w:val="52"/>
          <w:szCs w:val="52"/>
        </w:rPr>
      </w:pPr>
      <w:r w:rsidRPr="007C1D89">
        <w:rPr>
          <w:b/>
          <w:color w:val="000000"/>
          <w:sz w:val="52"/>
          <w:szCs w:val="52"/>
        </w:rPr>
        <w:t>учителя-логопеда в группе компенсирующей направленности для детей с тяжёлыми нарушениями речи (старший и подготовительный дошкольный возраст)</w:t>
      </w:r>
    </w:p>
    <w:p w14:paraId="7101C879" w14:textId="5A518966" w:rsidR="00A411AF" w:rsidRPr="007C1D89" w:rsidRDefault="00A411AF" w:rsidP="00A411AF">
      <w:pPr>
        <w:jc w:val="center"/>
        <w:rPr>
          <w:b/>
          <w:sz w:val="52"/>
          <w:szCs w:val="52"/>
        </w:rPr>
      </w:pPr>
      <w:r w:rsidRPr="007C1D89">
        <w:rPr>
          <w:b/>
          <w:sz w:val="52"/>
          <w:szCs w:val="52"/>
        </w:rPr>
        <w:t>М</w:t>
      </w:r>
      <w:r w:rsidR="00250F41">
        <w:rPr>
          <w:b/>
          <w:sz w:val="52"/>
          <w:szCs w:val="52"/>
        </w:rPr>
        <w:t>А</w:t>
      </w:r>
      <w:r w:rsidRPr="007C1D89">
        <w:rPr>
          <w:b/>
          <w:sz w:val="52"/>
          <w:szCs w:val="52"/>
        </w:rPr>
        <w:t xml:space="preserve">ДОУ </w:t>
      </w:r>
      <w:r w:rsidR="00250F41">
        <w:rPr>
          <w:b/>
          <w:sz w:val="52"/>
          <w:szCs w:val="52"/>
        </w:rPr>
        <w:t>д/с №46</w:t>
      </w:r>
    </w:p>
    <w:p w14:paraId="6C74C7E9" w14:textId="77777777" w:rsidR="00A411AF" w:rsidRPr="007C1D89" w:rsidRDefault="00A411AF" w:rsidP="00A411AF">
      <w:pPr>
        <w:jc w:val="center"/>
        <w:rPr>
          <w:b/>
          <w:sz w:val="52"/>
          <w:szCs w:val="52"/>
        </w:rPr>
      </w:pPr>
    </w:p>
    <w:p w14:paraId="57261C85" w14:textId="3D67EE17" w:rsidR="00A411AF" w:rsidRPr="00026C3A" w:rsidRDefault="00A411AF" w:rsidP="00A411AF">
      <w:pPr>
        <w:jc w:val="center"/>
        <w:rPr>
          <w:b/>
          <w:sz w:val="48"/>
          <w:szCs w:val="48"/>
        </w:rPr>
      </w:pPr>
      <w:r w:rsidRPr="00026C3A">
        <w:rPr>
          <w:b/>
          <w:sz w:val="48"/>
          <w:szCs w:val="48"/>
        </w:rPr>
        <w:t xml:space="preserve">Автор-составитель: учитель-логопед </w:t>
      </w:r>
      <w:r w:rsidR="00250F41">
        <w:rPr>
          <w:b/>
          <w:sz w:val="48"/>
          <w:szCs w:val="48"/>
        </w:rPr>
        <w:t>Евчеренко О.О.</w:t>
      </w:r>
    </w:p>
    <w:p w14:paraId="6C21034A" w14:textId="77777777" w:rsidR="00A411AF" w:rsidRDefault="00A411AF" w:rsidP="00A411AF">
      <w:pPr>
        <w:pStyle w:val="2"/>
        <w:rPr>
          <w:color w:val="000000"/>
          <w:sz w:val="27"/>
          <w:szCs w:val="27"/>
        </w:rPr>
      </w:pPr>
    </w:p>
    <w:p w14:paraId="49881A14" w14:textId="77777777" w:rsidR="00A411AF" w:rsidRDefault="00A411AF" w:rsidP="00A411AF">
      <w:pPr>
        <w:pStyle w:val="2"/>
        <w:rPr>
          <w:color w:val="000000"/>
          <w:sz w:val="27"/>
          <w:szCs w:val="27"/>
        </w:rPr>
      </w:pPr>
    </w:p>
    <w:p w14:paraId="055D5633" w14:textId="5725B010" w:rsidR="00A411AF" w:rsidRDefault="00A411AF" w:rsidP="00A411AF">
      <w:pPr>
        <w:pStyle w:val="2"/>
        <w:rPr>
          <w:color w:val="000000"/>
          <w:sz w:val="27"/>
          <w:szCs w:val="27"/>
        </w:rPr>
      </w:pPr>
    </w:p>
    <w:p w14:paraId="5BE02922" w14:textId="4196D697" w:rsidR="00250F41" w:rsidRDefault="00250F41" w:rsidP="00A411AF">
      <w:pPr>
        <w:pStyle w:val="2"/>
        <w:rPr>
          <w:color w:val="000000"/>
          <w:sz w:val="27"/>
          <w:szCs w:val="27"/>
        </w:rPr>
      </w:pPr>
    </w:p>
    <w:p w14:paraId="52B34582" w14:textId="427E6039" w:rsidR="00250F41" w:rsidRDefault="00250F41" w:rsidP="00A411AF">
      <w:pPr>
        <w:pStyle w:val="2"/>
        <w:rPr>
          <w:color w:val="000000"/>
          <w:sz w:val="27"/>
          <w:szCs w:val="27"/>
        </w:rPr>
      </w:pPr>
    </w:p>
    <w:p w14:paraId="68C08957" w14:textId="77777777" w:rsidR="00A411AF" w:rsidRDefault="00A411AF" w:rsidP="00A411AF">
      <w:pPr>
        <w:pStyle w:val="2"/>
        <w:rPr>
          <w:color w:val="000000"/>
          <w:sz w:val="27"/>
          <w:szCs w:val="27"/>
        </w:rPr>
      </w:pPr>
    </w:p>
    <w:p w14:paraId="3D61ABE4" w14:textId="7DF8B5A2" w:rsidR="00A411AF" w:rsidRDefault="00A411AF" w:rsidP="00A411AF">
      <w:pPr>
        <w:pStyle w:val="2"/>
        <w:jc w:val="center"/>
        <w:rPr>
          <w:color w:val="000000"/>
        </w:rPr>
      </w:pPr>
      <w:r w:rsidRPr="007C1D89">
        <w:rPr>
          <w:color w:val="000000"/>
        </w:rPr>
        <w:t>20</w:t>
      </w:r>
      <w:r w:rsidR="00250F41">
        <w:rPr>
          <w:color w:val="000000"/>
        </w:rPr>
        <w:t>20</w:t>
      </w:r>
      <w:r w:rsidRPr="007C1D89">
        <w:rPr>
          <w:color w:val="000000"/>
        </w:rPr>
        <w:t>-20</w:t>
      </w:r>
      <w:r w:rsidR="00250F41">
        <w:rPr>
          <w:color w:val="000000"/>
        </w:rPr>
        <w:t>21</w:t>
      </w:r>
      <w:r w:rsidRPr="007C1D89">
        <w:rPr>
          <w:color w:val="000000"/>
        </w:rPr>
        <w:t>г.</w:t>
      </w:r>
    </w:p>
    <w:p w14:paraId="670C2923" w14:textId="495D001C"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lastRenderedPageBreak/>
        <w:t xml:space="preserve">Представленная «Рабочая программа </w:t>
      </w:r>
      <w:r w:rsidRPr="00D76D08">
        <w:rPr>
          <w:color w:val="000000"/>
          <w:sz w:val="28"/>
          <w:szCs w:val="28"/>
        </w:rPr>
        <w:t>учителя-логопеда в группе компенсирующей направленности для детей с тяжёлыми нарушениями речи (старший и подготовительный дошкольный возраст)</w:t>
      </w:r>
      <w:r w:rsidRPr="00D76D08">
        <w:rPr>
          <w:sz w:val="28"/>
          <w:szCs w:val="28"/>
          <w:shd w:val="clear" w:color="auto" w:fill="FFFFFF"/>
        </w:rPr>
        <w:t>, (далее «Программа») предназначена для работы учителя-логопеда дошкольной организации, в которой воспитываются дети с тяжёлыми нарушениями речи (ТНР) 5ти - 7-8летнего возраста. Принято считать, что к группе детей с тяжёлыми нарушениями речи относятся дети с общим недоразвитием речи различного генеза (по</w:t>
      </w:r>
    </w:p>
    <w:p w14:paraId="5892FF5A" w14:textId="77777777"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t>клинико-педагогической классификации).</w:t>
      </w:r>
    </w:p>
    <w:p w14:paraId="1A5AFF28" w14:textId="77777777" w:rsidR="00A411AF" w:rsidRPr="00D76D08" w:rsidRDefault="00A411AF" w:rsidP="00A411A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t>«Программа» обеспечивает образовательную деятельность в группе компенсирующей направленности для детей с ТНР (с ограниченными возможностями здоровья (ОВЗ) с учетом особенностей их психофизического развития и индивидуальных возможностей, а так же работу по коррекции нарушений развития и социальную адаптацию воспитанников с ТНР (ОВЗ). Программа определяет возможные пути  включения учителя-логопеда в работу МБДОУ №8 «Солнышко» с. Новозаведенного в условиях  ФГОС дошкольного образования, помогает проектировать и осуществлять все направления коррекционной и профилактической работы в отношении детской речи в контексте приоритетов развития дошкольного образования.</w:t>
      </w:r>
      <w:r w:rsidRPr="00D76D08">
        <w:rPr>
          <w:rStyle w:val="apple-converted-space"/>
          <w:sz w:val="28"/>
          <w:szCs w:val="28"/>
          <w:shd w:val="clear" w:color="auto" w:fill="FFFFFF"/>
        </w:rPr>
        <w:t> </w:t>
      </w:r>
    </w:p>
    <w:p w14:paraId="2FFB64B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   Процесс обучения детей с нарушениями речи многофункционален. Он выполняет образовательную, развивающую, коррекционную, воспитательную функции, обеспечивая формирование всесторонне развитой личности на основе комплексного подхода, использования в полном объеме реабилитационного потенциала с целью обеспечения образовательных и социальных потребностей выпускников образовательных организаций, создания оптимальных условий для достижения равных возможностей.</w:t>
      </w:r>
    </w:p>
    <w:p w14:paraId="5A54A43D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</w:p>
    <w:p w14:paraId="7C2DA27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 логопедии актуальность проблемы  диагностики и коррекции</w:t>
      </w:r>
    </w:p>
    <w:p w14:paraId="7DBF3F3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нарушений речевого развития детей обусловлена ростом числа детей</w:t>
      </w:r>
    </w:p>
    <w:p w14:paraId="2CE92EF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 дошкольного возраста с нарушениями речевого развития,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14:paraId="08BBC207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Методологической основой программы  является системно - деятельностный подход, ключевым условием реализации которого выступает организация детского самостоятельного и инициативного действия в образовательном процессе, отказ от репродуктивных методов и способов обучения, ориентация на личностно-ориентированные, проблемно-поискового характера.</w:t>
      </w:r>
    </w:p>
    <w:p w14:paraId="260F498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Программа  учитывает  концептуальные положения общей и коррекционной педагогики, педагогической и специальной</w:t>
      </w:r>
    </w:p>
    <w:p w14:paraId="3384A8B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психологии., педагогической психологии. </w:t>
      </w:r>
    </w:p>
    <w:p w14:paraId="03496B2C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Она базируется:</w:t>
      </w:r>
    </w:p>
    <w:p w14:paraId="32A11FAC" w14:textId="77777777" w:rsidR="00A411AF" w:rsidRPr="00D76D08" w:rsidRDefault="00A411AF" w:rsidP="00332F72">
      <w:pPr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На современных представлениях лингвистики о языке, как  важнейшем средстве общения людей, освоения окружающей  действительности и п познания мира;</w:t>
      </w:r>
    </w:p>
    <w:p w14:paraId="6A48D529" w14:textId="77777777" w:rsidR="00A411AF" w:rsidRPr="00D76D08" w:rsidRDefault="00A411AF" w:rsidP="00332F72">
      <w:pPr>
        <w:numPr>
          <w:ilvl w:val="0"/>
          <w:numId w:val="17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На философской теории познания, теории речевой  деятельности: о</w:t>
      </w:r>
    </w:p>
    <w:p w14:paraId="0726884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взаимосвязях языка и  мышления, речевой и познавательной деятельности.</w:t>
      </w:r>
    </w:p>
    <w:p w14:paraId="6C469B00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14:paraId="6BB54A54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Рабочая программа разработана с учетом целей и задач основной образовательной программы ДОО,  требований Федерального Государственного образовательного стандарта дошкольного образования (ФГОС ДО),потребностей и возможностей воспитанников ДО.</w:t>
      </w:r>
    </w:p>
    <w:p w14:paraId="24F1781F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5E99FDA0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54A3BE16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28C03F77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724F7A2A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6E0E9777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40D593F6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5C9A1537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1E2CB872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34ACC29C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62B2A24D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7A0956AF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534F7B4C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2B39F90A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6A13B3B8" w14:textId="77777777" w:rsidR="00A411AF" w:rsidRDefault="00A411AF" w:rsidP="00A411AF">
      <w:pPr>
        <w:pStyle w:val="a3"/>
        <w:jc w:val="both"/>
        <w:rPr>
          <w:sz w:val="28"/>
          <w:szCs w:val="28"/>
        </w:rPr>
      </w:pPr>
    </w:p>
    <w:p w14:paraId="10E297CD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</w:p>
    <w:p w14:paraId="5FE653E9" w14:textId="77777777"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lastRenderedPageBreak/>
        <w:t>Содержание.</w:t>
      </w:r>
    </w:p>
    <w:p w14:paraId="222DF394" w14:textId="77777777" w:rsidR="00A411AF" w:rsidRPr="00026C3A" w:rsidRDefault="00A411AF" w:rsidP="00A411AF">
      <w:pPr>
        <w:ind w:firstLine="708"/>
        <w:rPr>
          <w:sz w:val="28"/>
          <w:szCs w:val="28"/>
        </w:rPr>
      </w:pPr>
      <w:r w:rsidRPr="00026C3A">
        <w:rPr>
          <w:sz w:val="28"/>
          <w:szCs w:val="28"/>
          <w:shd w:val="clear" w:color="auto" w:fill="FFFFFF"/>
        </w:rPr>
        <w:t>1. Пояснительная записка.</w:t>
      </w:r>
    </w:p>
    <w:p w14:paraId="57E637C0" w14:textId="77777777" w:rsidR="00A411AF" w:rsidRPr="00026C3A" w:rsidRDefault="00A411AF" w:rsidP="00A411AF">
      <w:pPr>
        <w:pStyle w:val="a3"/>
        <w:ind w:firstLine="708"/>
        <w:rPr>
          <w:sz w:val="28"/>
          <w:szCs w:val="28"/>
        </w:rPr>
      </w:pPr>
      <w:r w:rsidRPr="00026C3A">
        <w:rPr>
          <w:sz w:val="28"/>
          <w:szCs w:val="28"/>
        </w:rPr>
        <w:t>2. Раздел I. Старшая подгруппа.</w:t>
      </w:r>
    </w:p>
    <w:p w14:paraId="35F5A96D" w14:textId="77777777"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  <w:u w:val="single"/>
        </w:rPr>
        <w:t>Приложение № 1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 xml:space="preserve"> Перспективное календарно-тематическое  планирование</w:t>
      </w:r>
    </w:p>
    <w:p w14:paraId="2C718AEC" w14:textId="77777777"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>групповых логопедических компонентов непосредственно образовательной деятельности (старший дошкольный возраст) в группе компенсирующей направленности для детей с тяжёлыми нарушениями речи</w:t>
      </w:r>
    </w:p>
    <w:p w14:paraId="65D0D809" w14:textId="77777777" w:rsidR="00A411AF" w:rsidRPr="00026C3A" w:rsidRDefault="00A411AF" w:rsidP="00A411AF">
      <w:pPr>
        <w:pStyle w:val="a3"/>
        <w:ind w:firstLine="708"/>
        <w:rPr>
          <w:sz w:val="28"/>
          <w:szCs w:val="28"/>
        </w:rPr>
      </w:pPr>
      <w:r w:rsidRPr="00026C3A">
        <w:rPr>
          <w:sz w:val="28"/>
          <w:szCs w:val="28"/>
        </w:rPr>
        <w:t>3. Раздел II. Подготовительная подгруппа.</w:t>
      </w:r>
    </w:p>
    <w:p w14:paraId="17FCB647" w14:textId="77777777"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  <w:u w:val="single"/>
        </w:rPr>
        <w:t>Приложение № 2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>Перспективное календарно-тематическое  планирование</w:t>
      </w:r>
    </w:p>
    <w:p w14:paraId="54E96F93" w14:textId="77777777" w:rsidR="00A411AF" w:rsidRPr="00026C3A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>групповых логопедических компонентов непосредственно образовательной деятельности (подготовительный дошкольный возраст) в группе компенсирующей направленности для детей с тяжёлыми нарушениями речи</w:t>
      </w:r>
    </w:p>
    <w:p w14:paraId="7749215B" w14:textId="0FDA208B" w:rsidR="00A411AF" w:rsidRPr="00026C3A" w:rsidRDefault="00A411AF" w:rsidP="00A411AF">
      <w:pPr>
        <w:rPr>
          <w:rStyle w:val="apple-converted-space"/>
          <w:sz w:val="28"/>
          <w:szCs w:val="28"/>
        </w:rPr>
      </w:pPr>
      <w:r w:rsidRPr="00026C3A">
        <w:rPr>
          <w:sz w:val="28"/>
          <w:szCs w:val="28"/>
        </w:rPr>
        <w:t xml:space="preserve"> </w:t>
      </w:r>
    </w:p>
    <w:p w14:paraId="4B919E8A" w14:textId="3E1F3D54" w:rsidR="00A411AF" w:rsidRDefault="00A411AF" w:rsidP="00A411AF">
      <w:pPr>
        <w:rPr>
          <w:sz w:val="28"/>
          <w:szCs w:val="28"/>
        </w:rPr>
      </w:pPr>
      <w:r w:rsidRPr="00026C3A">
        <w:rPr>
          <w:sz w:val="28"/>
          <w:szCs w:val="28"/>
        </w:rPr>
        <w:t xml:space="preserve"> </w:t>
      </w:r>
      <w:r w:rsidRPr="00026C3A">
        <w:rPr>
          <w:sz w:val="28"/>
          <w:szCs w:val="28"/>
          <w:u w:val="single"/>
        </w:rPr>
        <w:t>Приложение № 3</w:t>
      </w:r>
      <w:r w:rsidRPr="00026C3A">
        <w:rPr>
          <w:sz w:val="28"/>
          <w:szCs w:val="28"/>
        </w:rPr>
        <w:t>.</w:t>
      </w:r>
      <w:r w:rsidRPr="00026C3A">
        <w:rPr>
          <w:rStyle w:val="apple-converted-space"/>
          <w:sz w:val="28"/>
          <w:szCs w:val="28"/>
        </w:rPr>
        <w:t> </w:t>
      </w:r>
      <w:r w:rsidRPr="00026C3A">
        <w:rPr>
          <w:sz w:val="28"/>
          <w:szCs w:val="28"/>
        </w:rPr>
        <w:t xml:space="preserve">Календарно-перспективный план изучения лексических тем в группе компенсирующей направленности для детей с тяжёлыми </w:t>
      </w:r>
    </w:p>
    <w:p w14:paraId="2C7BDEFD" w14:textId="77777777" w:rsidR="00A411AF" w:rsidRPr="00026C3A" w:rsidRDefault="00A411AF" w:rsidP="00A411A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Планируемые результаты.</w:t>
      </w:r>
    </w:p>
    <w:p w14:paraId="272654FF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04978040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431FC0E9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3438842F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7733DB3C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1B6E76AC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77CB7148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52C5DE53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0BEF0A12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6C6207F0" w14:textId="77777777" w:rsidR="00A411AF" w:rsidRDefault="00A411AF" w:rsidP="00A411AF">
      <w:pPr>
        <w:pStyle w:val="2"/>
        <w:rPr>
          <w:color w:val="000000"/>
          <w:sz w:val="28"/>
          <w:szCs w:val="28"/>
        </w:rPr>
      </w:pPr>
    </w:p>
    <w:p w14:paraId="07D77342" w14:textId="77777777" w:rsidR="00A411AF" w:rsidRPr="00D76D08" w:rsidRDefault="00A411AF" w:rsidP="00A411AF">
      <w:pPr>
        <w:pStyle w:val="2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1.Пояснительная записка.</w:t>
      </w:r>
    </w:p>
    <w:p w14:paraId="6F6D6232" w14:textId="77777777" w:rsidR="00A411AF" w:rsidRPr="00D76D08" w:rsidRDefault="00A411AF" w:rsidP="00A411AF">
      <w:pPr>
        <w:pStyle w:val="rvps3"/>
        <w:spacing w:before="163" w:after="136"/>
        <w:jc w:val="both"/>
        <w:rPr>
          <w:iCs/>
          <w:sz w:val="28"/>
          <w:szCs w:val="28"/>
        </w:rPr>
      </w:pPr>
      <w:r w:rsidRPr="00D76D08">
        <w:rPr>
          <w:iCs/>
          <w:sz w:val="28"/>
          <w:szCs w:val="28"/>
        </w:rPr>
        <w:t xml:space="preserve">Специфика разработки специального федерального государственного стандарта образования определена тем, что дети с ТНР (ОВЗ) могут реализовать свой потенциал </w:t>
      </w:r>
      <w:r w:rsidRPr="00D76D08">
        <w:rPr>
          <w:i/>
          <w:sz w:val="28"/>
          <w:szCs w:val="28"/>
        </w:rPr>
        <w:t xml:space="preserve">лишь при условии вовремя начатого и адекватно </w:t>
      </w:r>
      <w:r w:rsidRPr="00D76D08">
        <w:rPr>
          <w:i/>
          <w:sz w:val="28"/>
          <w:szCs w:val="28"/>
        </w:rPr>
        <w:lastRenderedPageBreak/>
        <w:t>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  <w:r w:rsidRPr="00D76D08">
        <w:rPr>
          <w:iCs/>
          <w:sz w:val="28"/>
          <w:szCs w:val="28"/>
        </w:rPr>
        <w:t xml:space="preserve"> </w:t>
      </w:r>
    </w:p>
    <w:p w14:paraId="525D1358" w14:textId="77777777" w:rsidR="00A411AF" w:rsidRPr="00D76D08" w:rsidRDefault="00A411AF" w:rsidP="00A411AF">
      <w:pPr>
        <w:pStyle w:val="rvps3"/>
        <w:spacing w:before="163" w:after="136"/>
        <w:ind w:firstLine="708"/>
        <w:jc w:val="both"/>
        <w:rPr>
          <w:iCs/>
          <w:sz w:val="28"/>
          <w:szCs w:val="28"/>
        </w:rPr>
      </w:pPr>
      <w:r w:rsidRPr="00D76D08">
        <w:rPr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14:paraId="57BC087C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14:paraId="639E5E01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может фантазировать вслух, играть звуками и словами;</w:t>
      </w:r>
    </w:p>
    <w:p w14:paraId="4D8927DA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14:paraId="21CAA7B8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– обладает начальными знаниями о себе, о предметном, природном, социальном и культурном мире, в котором он живёт.</w:t>
      </w:r>
    </w:p>
    <w:p w14:paraId="7691094B" w14:textId="77777777" w:rsidR="00A411AF" w:rsidRPr="00D76D08" w:rsidRDefault="00A411AF" w:rsidP="00A411AF">
      <w:pPr>
        <w:pStyle w:val="rvps4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14:paraId="351E7F14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Для достижения целевых ориентиров  необходима систематическая профилактика и коррекция речевых нарушений у детей.</w:t>
      </w:r>
    </w:p>
    <w:p w14:paraId="6DFDED6B" w14:textId="77777777" w:rsidR="00A411AF" w:rsidRPr="00D76D08" w:rsidRDefault="00A411AF" w:rsidP="00A411AF">
      <w:pPr>
        <w:jc w:val="both"/>
        <w:rPr>
          <w:sz w:val="28"/>
          <w:szCs w:val="28"/>
          <w:shd w:val="clear" w:color="auto" w:fill="FFFFFF"/>
        </w:rPr>
      </w:pPr>
      <w:r w:rsidRPr="00D76D08">
        <w:rPr>
          <w:sz w:val="28"/>
          <w:szCs w:val="28"/>
          <w:shd w:val="clear" w:color="auto" w:fill="FFFFFF"/>
        </w:rPr>
        <w:t>Модернизация образования предусматривает комплексное, всестороннее обновление всех звеньев образовательной системы в соответствии с требованиями к обучению. Эти изменения касаются вопросов организации образовательной деятельности, технологий и содержания.</w:t>
      </w:r>
    </w:p>
    <w:p w14:paraId="418A02D4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Одной из ведущих линий модернизации образования является достижение нового современного качества дошкольного образования. Это вызывает необходимость разработки современных коррекционно-образовательных технологий коррекционно-развивающей работы учителя-логопеда.</w:t>
      </w:r>
    </w:p>
    <w:p w14:paraId="669B5AA7" w14:textId="77777777"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Программа  учителя-логопеда  предусматривает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14:paraId="70F19820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 xml:space="preserve">Программа является дополнительным структурным  компонентом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 </w:t>
      </w:r>
    </w:p>
    <w:p w14:paraId="7F65ED32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14:paraId="044994D3" w14:textId="77777777" w:rsidR="00A411AF" w:rsidRPr="00D76D08" w:rsidRDefault="00A411AF" w:rsidP="00A411AF">
      <w:pPr>
        <w:pStyle w:val="rvps3"/>
        <w:shd w:val="clear" w:color="auto" w:fill="FFFFFF"/>
        <w:spacing w:before="163" w:beforeAutospacing="0" w:after="136" w:afterAutospacing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Программа содержит материал для коррекционной деятельности, т.е. логопедической работы, соответствующей требованиям ФГОС ДО, с детьми в группе компенсирующей направленности для детей с тяжёлыми нарушениями речи (ТНР) от 5-ти до 7-8лет.</w:t>
      </w:r>
    </w:p>
    <w:p w14:paraId="15DF074C" w14:textId="77777777"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Исходной теоретической  основой программы являются:</w:t>
      </w:r>
    </w:p>
    <w:p w14:paraId="28279B4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-концепция о соотношении первичных и вторичных нарушений(Л.С. Выготский);</w:t>
      </w:r>
    </w:p>
    <w:p w14:paraId="127C63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-учение об общих и специфических закономерностях развития аномальных детей(Л.С. Выготский, Н.Н. Малофеев);</w:t>
      </w:r>
    </w:p>
    <w:p w14:paraId="48FF6A1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-концепция о соотношении мышления и речи(Л. С. Выготский, А.А. Леонтьев, А. Р. Лурия, Ж. Пиажеидр.);</w:t>
      </w:r>
    </w:p>
    <w:p w14:paraId="0996139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 концепция о целостности языка, как системы и роли речи в психическом развитии ребенка (В.М. Солнцев);</w:t>
      </w:r>
    </w:p>
    <w:p w14:paraId="5D79EE1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-концепция о соотношении элементарных и высших психических</w:t>
      </w:r>
    </w:p>
    <w:p w14:paraId="29AF62E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функций в процессе развития ребенка(Л. С. Выготский, А. Р. Лурия);</w:t>
      </w:r>
    </w:p>
    <w:p w14:paraId="48716E5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-современные представления о структуре речевого дефекта(Р.И.Лалаева, Е. М. Мастюкова, Е. Ф. Соботович, Т.Б. Филичева, Г. В. Чиркина</w:t>
      </w:r>
    </w:p>
    <w:p w14:paraId="42A2CB3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идр.).</w:t>
      </w:r>
    </w:p>
    <w:p w14:paraId="7A5A94A8" w14:textId="77777777"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Настоящая программа  руководствуется следующими нормативно-правовыми документами:</w:t>
      </w:r>
    </w:p>
    <w:p w14:paraId="0005DA29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Конституция Российской̆ Федерации; Федеральный закон «Об образовании в Российской Федерации» от 29.12.2012г. № 273-ФЗ;  Приказ Минобрнауки России от 17.10.2013 № 1155 «Об утверждении федерального государственного образовательного стандарта дошкольного образования»; Письмо Минобрнауки России 28.02.2014 № 08-249 «Комментарии к ФГОС дошкольного образования»; 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образования".;</w:t>
      </w:r>
      <w:r w:rsidRPr="00D76D08">
        <w:rPr>
          <w:b/>
          <w:bCs/>
          <w:sz w:val="28"/>
          <w:szCs w:val="28"/>
        </w:rPr>
        <w:t xml:space="preserve"> </w:t>
      </w:r>
      <w:r w:rsidRPr="00D76D08">
        <w:rPr>
          <w:bCs/>
          <w:sz w:val="28"/>
          <w:szCs w:val="28"/>
        </w:rPr>
        <w:t>ФЗ</w:t>
      </w:r>
      <w:r w:rsidRPr="00D76D08">
        <w:rPr>
          <w:b/>
          <w:bCs/>
          <w:sz w:val="28"/>
          <w:szCs w:val="28"/>
        </w:rPr>
        <w:t xml:space="preserve"> </w:t>
      </w:r>
      <w:r w:rsidRPr="00D76D08">
        <w:rPr>
          <w:sz w:val="28"/>
          <w:szCs w:val="28"/>
        </w:rPr>
        <w:t xml:space="preserve"> от 30 июня 2007 г. № 120-ФЗ </w:t>
      </w:r>
      <w:r w:rsidRPr="00D76D08">
        <w:rPr>
          <w:bCs/>
          <w:sz w:val="28"/>
          <w:szCs w:val="28"/>
        </w:rPr>
        <w:t>«О внесении изменений в отдельные законодательные акты Российской Федерации по вопросу о гражданах с ограниченными возможностями здоровья»; Национальная образовательная инициатива «Наша новая школа»</w:t>
      </w:r>
      <w:r w:rsidRPr="00D76D08">
        <w:rPr>
          <w:sz w:val="28"/>
          <w:szCs w:val="28"/>
        </w:rPr>
        <w:t xml:space="preserve"> 04 февраля 2010 года, Пр-271;Письмо Министерства образования и науки РФ </w:t>
      </w:r>
      <w:r w:rsidRPr="00D76D08">
        <w:rPr>
          <w:b/>
          <w:bCs/>
          <w:sz w:val="28"/>
          <w:szCs w:val="28"/>
        </w:rPr>
        <w:t> </w:t>
      </w:r>
      <w:r w:rsidRPr="00D76D08">
        <w:rPr>
          <w:sz w:val="28"/>
          <w:szCs w:val="28"/>
        </w:rPr>
        <w:t xml:space="preserve">от 18.04.2008 № АФ-150/06 «О создании условий для получения образования детьми с ограниченными возможностями здоровья и детьми-инвалидами»; "Об основных гарантиях </w:t>
      </w:r>
      <w:r w:rsidRPr="00D76D08">
        <w:rPr>
          <w:sz w:val="28"/>
          <w:szCs w:val="28"/>
        </w:rPr>
        <w:lastRenderedPageBreak/>
        <w:t xml:space="preserve">прав ребенка в Российской Федерации", от 6 октября 1999 г. N 184-ФЗ; Закон Ставропольского края от 30 июля 2013года № 72кз «Об образовании»;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РФ от 30.08.2013г.); </w:t>
      </w:r>
    </w:p>
    <w:p w14:paraId="7B8F045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D76D08">
        <w:rPr>
          <w:sz w:val="28"/>
          <w:szCs w:val="28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14:paraId="38A7BA88" w14:textId="77777777" w:rsidR="00A411AF" w:rsidRPr="00D76D08" w:rsidRDefault="00A411AF" w:rsidP="00A411AF">
      <w:pPr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Основной базой рабочей программы являются:</w:t>
      </w:r>
    </w:p>
    <w:p w14:paraId="15ABCB26" w14:textId="6BBF9011" w:rsidR="00A411AF" w:rsidRPr="00D76D08" w:rsidRDefault="00A411AF" w:rsidP="00332F72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Образовательная  программа ДОО «</w:t>
      </w:r>
      <w:r w:rsidR="00250F41">
        <w:rPr>
          <w:sz w:val="28"/>
          <w:szCs w:val="28"/>
        </w:rPr>
        <w:t>Детство</w:t>
      </w:r>
      <w:r w:rsidRPr="00D76D08">
        <w:rPr>
          <w:sz w:val="28"/>
          <w:szCs w:val="28"/>
        </w:rPr>
        <w:t>»</w:t>
      </w:r>
    </w:p>
    <w:p w14:paraId="7A9D3F2D" w14:textId="77777777"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Примерная адаптированная основная образовательная программа для дошкольников с тяжелыми нарушениями речи/ Л. Б. Баряева, Т.В. Волосовец, О. П.Гаврилушкина, Г. Г. Голубеваидр.; Под. ред. проф. Л. В. Лопатиной. —СПб.,2014. —386 с.</w:t>
      </w:r>
    </w:p>
    <w:p w14:paraId="7D8DA166" w14:textId="77777777"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Коррекционная программа Филичевой Т.Б. Чиркиной Г.В. «Программа обучения детей с общим недоразвитием речи». </w:t>
      </w:r>
    </w:p>
    <w:p w14:paraId="3D75B03B" w14:textId="77777777" w:rsidR="00A411AF" w:rsidRPr="00D76D08" w:rsidRDefault="00A411AF" w:rsidP="00332F72">
      <w:pPr>
        <w:numPr>
          <w:ilvl w:val="0"/>
          <w:numId w:val="18"/>
        </w:numPr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Программа Т.Б.Филичевой и Г.В.Чиркиной «Подготовка к школе детей с ОНР в условиях специального детского сада» с приоритетным осуществлением коррекции физического и (или) психического развития детей с тяжелыми нарушениями речи.</w:t>
      </w:r>
    </w:p>
    <w:p w14:paraId="66F689BE" w14:textId="77777777" w:rsidR="00A411AF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При разработке программы использован личный опыт работы Зайцевой Е.В. в группе компенсирующей направленности для детей с тяжёлыми нарушениями речи. </w:t>
      </w:r>
    </w:p>
    <w:p w14:paraId="1B0F34B6" w14:textId="77777777" w:rsidR="00A411AF" w:rsidRPr="00897A37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В основу формирования программы положены следующие принципы: </w:t>
      </w:r>
    </w:p>
    <w:p w14:paraId="3165F92B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принципы государственной политики РФ в области образования: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: Статья 3 часть 1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14:paraId="3014B24D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учета типологических и индивидуальных образовательных потребностей обучающихся;</w:t>
      </w:r>
    </w:p>
    <w:p w14:paraId="2508F8FC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коррекционной направленности образовательного процесса; - принцип развивающей направленности образовательного процесса, ориентирующий его на развитие личности обучающегося и расширение его </w:t>
      </w:r>
      <w:r w:rsidRPr="00897A37">
        <w:rPr>
          <w:sz w:val="28"/>
          <w:szCs w:val="28"/>
        </w:rPr>
        <w:lastRenderedPageBreak/>
        <w:t>«зоны ближайшего развития» с учетом особых образовательных потребностей; - онтогенетический принцип;</w:t>
      </w:r>
    </w:p>
    <w:p w14:paraId="64449A2F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преемственности, предполагающий при проектировании адаптированной программы  начального общего образования ориентировку на программу основного общего образования, что обеспечивает непрерывность образования обуч</w:t>
      </w:r>
      <w:r>
        <w:rPr>
          <w:sz w:val="28"/>
          <w:szCs w:val="28"/>
        </w:rPr>
        <w:t xml:space="preserve">ающихся с нарушениями речевого </w:t>
      </w:r>
      <w:r w:rsidRPr="00897A37">
        <w:rPr>
          <w:sz w:val="28"/>
          <w:szCs w:val="28"/>
        </w:rPr>
        <w:t xml:space="preserve"> развития; </w:t>
      </w:r>
    </w:p>
    <w:p w14:paraId="36DBF795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2FB5E84B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 xml:space="preserve"> - принцип направленности на формирование деятельности, обеспечивает возможность овладения обучающимися с </w:t>
      </w:r>
      <w:r>
        <w:rPr>
          <w:sz w:val="28"/>
          <w:szCs w:val="28"/>
        </w:rPr>
        <w:t xml:space="preserve">нарушениями речевого </w:t>
      </w:r>
      <w:r w:rsidRPr="00897A37">
        <w:rPr>
          <w:sz w:val="28"/>
          <w:szCs w:val="28"/>
        </w:rPr>
        <w:t xml:space="preserve">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14:paraId="709D64ED" w14:textId="77777777" w:rsidR="00A411AF" w:rsidRPr="00897A37" w:rsidRDefault="00A411AF" w:rsidP="00A411AF">
      <w:pPr>
        <w:pStyle w:val="a3"/>
        <w:jc w:val="both"/>
        <w:rPr>
          <w:sz w:val="28"/>
          <w:szCs w:val="28"/>
        </w:rPr>
      </w:pPr>
      <w:r w:rsidRPr="00897A37">
        <w:rPr>
          <w:sz w:val="28"/>
          <w:szCs w:val="28"/>
        </w:rPr>
        <w:t>- 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6135D693" w14:textId="77777777" w:rsidR="00A411AF" w:rsidRPr="00897A37" w:rsidRDefault="00A411AF" w:rsidP="00A411AF">
      <w:pPr>
        <w:pStyle w:val="a3"/>
        <w:jc w:val="both"/>
        <w:rPr>
          <w:b/>
          <w:sz w:val="28"/>
          <w:szCs w:val="28"/>
        </w:rPr>
      </w:pPr>
      <w:r w:rsidRPr="00897A37">
        <w:rPr>
          <w:sz w:val="28"/>
          <w:szCs w:val="28"/>
        </w:rPr>
        <w:t xml:space="preserve"> - принцип сотрудничества с семьей.</w:t>
      </w:r>
      <w:r w:rsidRPr="00897A37">
        <w:rPr>
          <w:b/>
          <w:sz w:val="28"/>
          <w:szCs w:val="28"/>
        </w:rPr>
        <w:t xml:space="preserve"> </w:t>
      </w:r>
    </w:p>
    <w:p w14:paraId="6975B69E" w14:textId="77777777"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Исходя из ФГОС ДО в «Программе» учитываются:</w:t>
      </w:r>
    </w:p>
    <w:p w14:paraId="63EBB6D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1) индивидуальные потребности ребенка с тяжелыми нарушениями</w:t>
      </w:r>
    </w:p>
    <w:p w14:paraId="64D268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речи, связанные с его жизненной ситуацией и состоянием здоровья, опре-</w:t>
      </w:r>
    </w:p>
    <w:p w14:paraId="76FD871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деляющие особые условия получения им образования(далее—особые об-</w:t>
      </w:r>
    </w:p>
    <w:p w14:paraId="7733BD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разовательные потребности), индивидуальные потребности детей с тяже-</w:t>
      </w:r>
    </w:p>
    <w:p w14:paraId="16F7744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лыми нарушениями речи;</w:t>
      </w:r>
    </w:p>
    <w:p w14:paraId="2E3505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2) возрастная адекватность дошкольного образования (соответствие</w:t>
      </w:r>
    </w:p>
    <w:p w14:paraId="431E694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условий, требований, методов возрасту и особенностям развития);</w:t>
      </w:r>
    </w:p>
    <w:p w14:paraId="00B905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3) построение образовательной деятельности на основе индивиду-</w:t>
      </w:r>
    </w:p>
    <w:p w14:paraId="551241D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альных особенностей каждого ребенка, когда сам ребенок становится</w:t>
      </w:r>
    </w:p>
    <w:p w14:paraId="3875097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субъектом образования;</w:t>
      </w:r>
    </w:p>
    <w:p w14:paraId="7CF8BAD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4) возможности освоения ребенком с нарушением речи «Програм-</w:t>
      </w:r>
    </w:p>
    <w:p w14:paraId="6D240B0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мы» на разных этапах ее реализации;</w:t>
      </w:r>
    </w:p>
    <w:p w14:paraId="1AC774B1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5) специальные условия для получения образования детьми с ТНР, в</w:t>
      </w:r>
    </w:p>
    <w:p w14:paraId="70D474D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том числе использование специальных методов, методических пособий и</w:t>
      </w:r>
    </w:p>
    <w:p w14:paraId="2193C52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дидактических материалов, проведение групповых, ииндивидуальных кор-</w:t>
      </w:r>
    </w:p>
    <w:p w14:paraId="3CFE7F9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рекционных занятий и осуществления квалифицированной коррекции</w:t>
      </w:r>
    </w:p>
    <w:p w14:paraId="0A71C6A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нарушений их развития.</w:t>
      </w:r>
    </w:p>
    <w:p w14:paraId="49DFE098" w14:textId="77777777"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Коррекционно-развивающая психолого-педагогическая работадолжна </w:t>
      </w:r>
    </w:p>
    <w:p w14:paraId="2CB809D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Быть направлена на:</w:t>
      </w:r>
    </w:p>
    <w:p w14:paraId="2B5DBEF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1) преодоление нарушений развития различных категорий детей с</w:t>
      </w:r>
    </w:p>
    <w:p w14:paraId="4674D9DC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ТНР, оказание им квалифицированной помощи в освоении «Программы»;</w:t>
      </w:r>
    </w:p>
    <w:p w14:paraId="0BD6A09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2) разностороннее развитие детей с учетом их возрастных и</w:t>
      </w:r>
    </w:p>
    <w:p w14:paraId="43DCA31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индивидуальных особенностей и особых образовательных потребностей,</w:t>
      </w:r>
    </w:p>
    <w:p w14:paraId="026A87F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социальной адаптации.</w:t>
      </w:r>
    </w:p>
    <w:p w14:paraId="4BEE24C8" w14:textId="77777777" w:rsidR="00A411AF" w:rsidRPr="00D76D08" w:rsidRDefault="00A411AF" w:rsidP="00A411AF">
      <w:pPr>
        <w:autoSpaceDE w:val="0"/>
        <w:autoSpaceDN w:val="0"/>
        <w:adjustRightInd w:val="0"/>
        <w:snapToGrid w:val="0"/>
        <w:ind w:firstLine="708"/>
        <w:jc w:val="both"/>
        <w:rPr>
          <w:b/>
          <w:i/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«Программа»</w:t>
      </w:r>
      <w:r>
        <w:rPr>
          <w:color w:val="000000"/>
          <w:sz w:val="28"/>
          <w:szCs w:val="28"/>
        </w:rPr>
        <w:t xml:space="preserve"> также </w:t>
      </w:r>
      <w:r w:rsidRPr="00D76D08">
        <w:rPr>
          <w:color w:val="000000"/>
          <w:sz w:val="28"/>
          <w:szCs w:val="28"/>
        </w:rPr>
        <w:t xml:space="preserve"> строится на основе </w:t>
      </w:r>
      <w:r w:rsidRPr="00D76D08">
        <w:rPr>
          <w:b/>
          <w:i/>
          <w:color w:val="000000"/>
          <w:sz w:val="28"/>
          <w:szCs w:val="28"/>
        </w:rPr>
        <w:t>принципов  дошкольного  образова-</w:t>
      </w:r>
    </w:p>
    <w:p w14:paraId="0A05ECA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b/>
          <w:i/>
          <w:color w:val="000000"/>
          <w:sz w:val="28"/>
          <w:szCs w:val="28"/>
        </w:rPr>
        <w:t xml:space="preserve">ния, </w:t>
      </w:r>
      <w:r w:rsidRPr="00D76D08">
        <w:rPr>
          <w:color w:val="000000"/>
          <w:sz w:val="28"/>
          <w:szCs w:val="28"/>
        </w:rPr>
        <w:t>изложенных в ФГОСДО:</w:t>
      </w:r>
    </w:p>
    <w:p w14:paraId="2054343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-полноценное проживание ребенком всех этапов детства, обогащение(амплификация) детского развития;</w:t>
      </w:r>
    </w:p>
    <w:p w14:paraId="5963ACE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14:paraId="5FEDA12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3A4BBFE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-поддержка инициативы детей в различных видах деятельности;</w:t>
      </w:r>
    </w:p>
    <w:p w14:paraId="070D5131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-сотрудничество организации с семьями;</w:t>
      </w:r>
    </w:p>
    <w:p w14:paraId="24F0839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-приобщение детей к социокультурным нормам, традициям семьи,</w:t>
      </w:r>
    </w:p>
    <w:p w14:paraId="39F519F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общества и государства;</w:t>
      </w:r>
    </w:p>
    <w:p w14:paraId="0AF0DD1D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-формирование познавательных интересов и познавательных дей-</w:t>
      </w:r>
    </w:p>
    <w:p w14:paraId="555F5B9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ствий  ребенка в различных видах деятельности;</w:t>
      </w:r>
    </w:p>
    <w:p w14:paraId="464A1A6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-возрастная адекватность дошкольного образования (соответствие условий, требований, методов возрасту и особенностей развития);</w:t>
      </w:r>
    </w:p>
    <w:p w14:paraId="23E2E99C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 учет этнокультурной ситуации развития детей.</w:t>
      </w:r>
    </w:p>
    <w:p w14:paraId="5328CE80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14:paraId="5F86F39E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и зрительного восприятия, внимания, памяти и </w:t>
      </w:r>
      <w:r w:rsidRPr="00D76D08">
        <w:rPr>
          <w:sz w:val="28"/>
          <w:szCs w:val="28"/>
        </w:rPr>
        <w:lastRenderedPageBreak/>
        <w:t>т.д. Воспитатель, музыкальный руководитель, руководитель физического воспитания осуществляют общеобразовательные мероприятия, предусмотренные  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детей имеющими тяжёлые нарушения речи.</w:t>
      </w:r>
    </w:p>
    <w:p w14:paraId="573CDC8C" w14:textId="77777777"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Цель программы.</w:t>
      </w:r>
    </w:p>
    <w:p w14:paraId="54E5D321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>Обеспечение оптимальных педагогических  условий, способствующих преодолению речевых нарушений воспитанников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14:paraId="0FE184E3" w14:textId="77777777" w:rsidR="00A411AF" w:rsidRPr="00D76D08" w:rsidRDefault="00A411AF" w:rsidP="00A411AF">
      <w:pPr>
        <w:pStyle w:val="3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Основные задачи коррекционного обучения.</w:t>
      </w:r>
    </w:p>
    <w:p w14:paraId="59B3C185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14:paraId="6013E8FA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14:paraId="76DD9A9B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Уточнение, расширение и обогащение лексического запаса старших дошкольников с речевыми нарушениями.</w:t>
      </w:r>
    </w:p>
    <w:p w14:paraId="2E8119B5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Формирование грамматического строя речи.</w:t>
      </w:r>
    </w:p>
    <w:p w14:paraId="29C3EFB9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Развитие связной речи старших дошкольников.</w:t>
      </w:r>
    </w:p>
    <w:p w14:paraId="5CD0642C" w14:textId="77777777" w:rsidR="00A411AF" w:rsidRPr="00D76D08" w:rsidRDefault="00A411AF" w:rsidP="00332F7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Развитие коммуникативности, успешности в общении.</w:t>
      </w:r>
    </w:p>
    <w:p w14:paraId="419FCF44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14:paraId="2ADF3108" w14:textId="77777777"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Особенности психоречевого развития детей с общим недоразвитием речи.</w:t>
      </w:r>
    </w:p>
    <w:p w14:paraId="4F68C4C4" w14:textId="77777777" w:rsidR="00A411AF" w:rsidRPr="00D76D08" w:rsidRDefault="00A411AF" w:rsidP="00A411AF">
      <w:pPr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</w:t>
      </w:r>
    </w:p>
    <w:p w14:paraId="01516A46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</w:t>
      </w:r>
    </w:p>
    <w:p w14:paraId="2B66B574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</w:t>
      </w:r>
    </w:p>
    <w:p w14:paraId="1E4BFB8F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14:paraId="63FE68D0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со взрослыми и сверстниками (Ю.Ф.Гаркуша, Н.С.Жукова, Е.М.Мастюкова и др.).</w:t>
      </w:r>
    </w:p>
    <w:p w14:paraId="3207DD2D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14:paraId="72BCCED4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Согласно психолого-педагогической классификации Р.Е.Левиной, нарушения речи подразделяются на две группы: нарушения средств общения и нарушения в применении средств общения. Довольно часто встречающимся видом нарушений средств общения является общее недоразвитие речи у детей с нормальным слухом и сохранным интеллектом.</w:t>
      </w:r>
    </w:p>
    <w:p w14:paraId="50577FCB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Трудности в обучении и воспитании, проявляющиеся у таких детей, часто усугубляются сопутствующими невротическими проявлениями. У большинства детей отмечается осложненный вариант ОНР, ФФН, при котором особенности психоречевой сферы обуславливаются задержкой созревание ЦНС или негрубым повреждением отдельных мозговых структур. Среди неврологических синдромов наиболее часто выделяют следующие: гипертензионно-гидроцефальный синдром, церебрастенический синдром и </w:t>
      </w:r>
      <w:r w:rsidRPr="00D76D08">
        <w:rPr>
          <w:sz w:val="28"/>
          <w:szCs w:val="28"/>
        </w:rPr>
        <w:lastRenderedPageBreak/>
        <w:t>синдром двигательных расстройств. Клинические проявления данных расстройств существенно затрудняют обучение и воспитание ребенка.</w:t>
      </w:r>
    </w:p>
    <w:p w14:paraId="47CE746C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При осложненном характере ОНР, ФФН, помимо рассеянной очаговой микросимптоматики, проявляющейся в нарушении тонуса, функции равновесия, координации движений, общего и орального праксиса, у детей выявляется ряд особенностей в психической и личностной сфере. Для них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</w:p>
    <w:p w14:paraId="56553FBB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Недоразвитие речи, особенно лексико-грамматической ее стороны, значительным образом сказывается на процессе становления ведущей деятельности ребенка. Речь, как отмечал в своих исследованиях А.Р.Лурия, выполняет существенную функцию, являясь формой ориентировочной деятельности ребенка; с ее помощью осуществляется речевой замысел, который может сворачиваться в сложный игровой сюжет. С расширением знаково-смысловой функции речи радикально меняется весь процесс игры: игра из процессуальной становится предметной, смысловой. Именно этот процесс перехода игры на новый уровень и затруднен у детей с ОНР.</w:t>
      </w:r>
    </w:p>
    <w:p w14:paraId="1F7AC360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Таким образом, нарушение речевой деятельности у детей с ОНР носит многоаспектный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14:paraId="43A5F691" w14:textId="77777777"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Особенности организации обучения и воспитания детей старшего дошкольного возраста с общим недоразвитием речи.</w:t>
      </w:r>
    </w:p>
    <w:p w14:paraId="50F0F776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shd w:val="clear" w:color="auto" w:fill="FFFFFF"/>
        </w:rPr>
        <w:t>Эффективность коррекционно - 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педагогов.</w:t>
      </w:r>
    </w:p>
    <w:p w14:paraId="47523B17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речевого дефекта детей.</w:t>
      </w:r>
    </w:p>
    <w:p w14:paraId="38B1B74D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Распределение занятий по развитию речи, проводимых в течение недели в соответствии с требованиями к максимальной образовательной нагрузке на ребёнка в ДОУ, определёнными СанПиНами № 2.4.1.2660-10.</w:t>
      </w:r>
    </w:p>
    <w:p w14:paraId="14D1C590" w14:textId="77777777" w:rsidR="00A411AF" w:rsidRPr="00D76D08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Формы и средства организации образовательной деятельности.</w:t>
      </w:r>
    </w:p>
    <w:p w14:paraId="4E94EED1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Учитель-логопед:</w:t>
      </w:r>
    </w:p>
    <w:p w14:paraId="429AA908" w14:textId="77777777" w:rsidR="00A411AF" w:rsidRPr="00D76D08" w:rsidRDefault="00A411AF" w:rsidP="00332F7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фронтальные (подгрупповые) логопедические компоненты непосредственно образовательной деятельности,</w:t>
      </w:r>
    </w:p>
    <w:p w14:paraId="42538155" w14:textId="77777777" w:rsidR="00A411AF" w:rsidRPr="00D76D08" w:rsidRDefault="00A411AF" w:rsidP="00332F72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индивидуальные коррекционные занятия.</w:t>
      </w:r>
    </w:p>
    <w:p w14:paraId="18956329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Воспитатель:</w:t>
      </w:r>
    </w:p>
    <w:p w14:paraId="3609E819" w14:textId="77777777"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индивидуальные, подгрупповые занятия по заданию учителя-логопеда с применением дидактических игр и упражнений на развитие всех компонентов речи;</w:t>
      </w:r>
    </w:p>
    <w:p w14:paraId="3519D682" w14:textId="77777777"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экскурсии, наблюдения, экспериментальная деятельность;</w:t>
      </w:r>
    </w:p>
    <w:p w14:paraId="3B470162" w14:textId="77777777" w:rsidR="00A411AF" w:rsidRPr="00D76D08" w:rsidRDefault="00A411AF" w:rsidP="00332F72">
      <w:pPr>
        <w:numPr>
          <w:ilvl w:val="0"/>
          <w:numId w:val="16"/>
        </w:num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беседы, ознакомление с произведениями художественной литературы.</w:t>
      </w:r>
    </w:p>
    <w:p w14:paraId="2E0CE35F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Музыкальный руководитель:</w:t>
      </w:r>
    </w:p>
    <w:p w14:paraId="3F7B7406" w14:textId="77777777"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музыкально-ритмические игры;</w:t>
      </w:r>
    </w:p>
    <w:p w14:paraId="7E1EF313" w14:textId="77777777"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развитие слухового восприятия, двигательной памяти;</w:t>
      </w:r>
    </w:p>
    <w:p w14:paraId="04602B7F" w14:textId="77777777"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этюды на развитие выразительности мимики, жеста;</w:t>
      </w:r>
    </w:p>
    <w:p w14:paraId="787169E5" w14:textId="77777777" w:rsidR="00A411AF" w:rsidRPr="00D76D08" w:rsidRDefault="00A411AF" w:rsidP="00332F7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игры-драматизации.</w:t>
      </w:r>
    </w:p>
    <w:p w14:paraId="31F87053" w14:textId="77777777"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Специалист по ИЗО:</w:t>
      </w:r>
    </w:p>
    <w:p w14:paraId="22F9FCFE" w14:textId="77777777"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игры, упражнения на восприятие цвета и формы;</w:t>
      </w:r>
    </w:p>
    <w:p w14:paraId="6B6B51C5" w14:textId="77777777"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развитие слухового восприятия, двигательной памяти;</w:t>
      </w:r>
    </w:p>
    <w:p w14:paraId="0F2CE6EF" w14:textId="77777777"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комментирование своей деятельности (проговаривание вслух последующего действия);</w:t>
      </w:r>
    </w:p>
    <w:p w14:paraId="48A415BF" w14:textId="77777777" w:rsidR="00A411AF" w:rsidRPr="00D76D08" w:rsidRDefault="00A411AF" w:rsidP="00332F7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обсуждение характерных признаков и пропорций предметов, явлений.</w:t>
      </w:r>
    </w:p>
    <w:p w14:paraId="59E31FB2" w14:textId="77777777"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Специалист по ФИЗО:</w:t>
      </w:r>
    </w:p>
    <w:p w14:paraId="7943CB4C" w14:textId="77777777"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 и упражнения на развитие общей, мелкой моторики;</w:t>
      </w:r>
    </w:p>
    <w:p w14:paraId="38DB286F" w14:textId="77777777"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упражнения на формирование правильного физиологического дыхания и фонационного выдоха;</w:t>
      </w:r>
    </w:p>
    <w:p w14:paraId="4AAAEDAF" w14:textId="77777777"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подвижные, спортивные игры с речевым сопровождением на закрепление навыков правильного произношения звуков;</w:t>
      </w:r>
    </w:p>
    <w:p w14:paraId="1A6D37BB" w14:textId="77777777" w:rsidR="00A411AF" w:rsidRPr="00D76D08" w:rsidRDefault="00A411AF" w:rsidP="00332F72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 на развитие пространственной ориентации.</w:t>
      </w:r>
    </w:p>
    <w:p w14:paraId="6AFFBCA6" w14:textId="77777777"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Родители:</w:t>
      </w:r>
    </w:p>
    <w:p w14:paraId="6FF52397" w14:textId="77777777"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игры и упражнения на развитие артикуляционной моторики ребенка;</w:t>
      </w:r>
    </w:p>
    <w:p w14:paraId="2A63384A" w14:textId="77777777"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контроль за выполнением заданий и произношением ребенка;</w:t>
      </w:r>
    </w:p>
    <w:p w14:paraId="3B734008" w14:textId="77777777" w:rsidR="00A411AF" w:rsidRPr="00D76D08" w:rsidRDefault="00A411AF" w:rsidP="00332F7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выполнение рекомендаций учителя-логопеда.</w:t>
      </w:r>
    </w:p>
    <w:p w14:paraId="4F6C41E1" w14:textId="77777777"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 программе выделены следующие разделы.</w:t>
      </w:r>
    </w:p>
    <w:p w14:paraId="07283FD1" w14:textId="77777777"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Старшая подгруппа (дети от 5 до 6 лет).</w:t>
      </w:r>
    </w:p>
    <w:p w14:paraId="2E24D7B2" w14:textId="77777777" w:rsidR="00A411AF" w:rsidRPr="00D76D08" w:rsidRDefault="00A411AF" w:rsidP="00332F7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Работа над лексико-грамматической стороной и связной речью.</w:t>
      </w:r>
    </w:p>
    <w:p w14:paraId="567385EE" w14:textId="77777777" w:rsidR="00A411AF" w:rsidRPr="00D76D08" w:rsidRDefault="00A411AF" w:rsidP="00332F72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Формирование фонетической стороны речи и развитие фонематического слуха.</w:t>
      </w:r>
    </w:p>
    <w:p w14:paraId="28E5D321" w14:textId="77777777" w:rsidR="00A411AF" w:rsidRPr="00D76D08" w:rsidRDefault="00A411AF" w:rsidP="00A411AF">
      <w:pPr>
        <w:pStyle w:val="4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Подготовительная подгруппа (дети от 6 до 7 лет).</w:t>
      </w:r>
    </w:p>
    <w:p w14:paraId="13E16066" w14:textId="77777777" w:rsidR="00A411AF" w:rsidRPr="00D76D08" w:rsidRDefault="00A411AF" w:rsidP="00332F7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Работа над лексико-грамматической стороной и связной речью.</w:t>
      </w:r>
    </w:p>
    <w:p w14:paraId="483BE080" w14:textId="77777777" w:rsidR="00A411AF" w:rsidRPr="00D76D08" w:rsidRDefault="00A411AF" w:rsidP="00332F72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Совершенствование навыков звукового анализа и обучение грамоте.</w:t>
      </w:r>
    </w:p>
    <w:p w14:paraId="3C207839" w14:textId="77777777"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При отборе программного материала учитывается структура речевого дефекта детей.</w:t>
      </w:r>
    </w:p>
    <w:p w14:paraId="44B107DC" w14:textId="77777777"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t>На подгрупповых занятиях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>изучаются те звуки, которые правильно произносятся всеми детьми или уже скоррегированные на индивидуальных занятиях звуки. После уточнения, расширения и обогащения словарного запаса и отработки грамматических категорий проводится работа по развитию связной речи – на базе пройденного речевого материала.</w:t>
      </w:r>
    </w:p>
    <w:p w14:paraId="56876501" w14:textId="77777777"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t>Индивидуальные занятия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>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14:paraId="233AA84A" w14:textId="77777777" w:rsidR="00A411AF" w:rsidRPr="00D76D08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14:paraId="1C56D8F4" w14:textId="77777777"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Учитывается следующее:</w:t>
      </w:r>
    </w:p>
    <w:p w14:paraId="4ACDD9B6" w14:textId="77777777"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для первоначальной постановки отбираются звуки, принадлежащие к различным фонетическим группам;</w:t>
      </w:r>
    </w:p>
    <w:p w14:paraId="5626097C" w14:textId="77777777"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звуки, смешиваемые в речи детей, поэтапно отрабатываются отсроченно во времени;</w:t>
      </w:r>
    </w:p>
    <w:p w14:paraId="0C46C93E" w14:textId="77777777" w:rsidR="00A411AF" w:rsidRPr="00D76D08" w:rsidRDefault="00A411AF" w:rsidP="00332F72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окончательное закрепление изученных звуков достигается в процессе дифференциации всех близких звуков.</w:t>
      </w:r>
    </w:p>
    <w:p w14:paraId="12A31848" w14:textId="77777777" w:rsidR="00A411AF" w:rsidRPr="00D76D08" w:rsidRDefault="00A411AF" w:rsidP="00A411AF">
      <w:pPr>
        <w:pStyle w:val="a3"/>
        <w:ind w:firstLine="360"/>
        <w:jc w:val="both"/>
        <w:rPr>
          <w:color w:val="000000"/>
          <w:sz w:val="28"/>
          <w:szCs w:val="28"/>
        </w:rPr>
      </w:pPr>
      <w:r w:rsidRPr="00D76D08">
        <w:rPr>
          <w:rStyle w:val="a6"/>
          <w:color w:val="000000"/>
          <w:sz w:val="28"/>
          <w:szCs w:val="28"/>
        </w:rPr>
        <w:lastRenderedPageBreak/>
        <w:t>Материал для закрепления правильного произношения звуков</w:t>
      </w:r>
      <w:r w:rsidRPr="00D76D08">
        <w:rPr>
          <w:rStyle w:val="apple-converted-space"/>
          <w:color w:val="000000"/>
          <w:sz w:val="28"/>
          <w:szCs w:val="28"/>
        </w:rPr>
        <w:t> </w:t>
      </w:r>
      <w:r w:rsidRPr="00D76D08">
        <w:rPr>
          <w:color w:val="000000"/>
          <w:sz w:val="28"/>
          <w:szCs w:val="28"/>
        </w:rPr>
        <w:t>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14:paraId="15E743F2" w14:textId="77777777" w:rsidR="00A411AF" w:rsidRPr="00D76D08" w:rsidRDefault="00A411AF" w:rsidP="00A411AF">
      <w:pPr>
        <w:pStyle w:val="3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Система общедидактических и специфических принципов в работе с детьми с речевыми нарушениями.</w:t>
      </w:r>
    </w:p>
    <w:p w14:paraId="642660D2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Успешность коррекционно-развивающей деятельности обеспечивается реализацией следующих принципов.</w:t>
      </w:r>
    </w:p>
    <w:p w14:paraId="2F5D4430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1. Системность коррекционных, профилактических и развивающих задач.</w:t>
      </w:r>
    </w:p>
    <w:p w14:paraId="280DAE7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14:paraId="2FEBF56F" w14:textId="77777777"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коррекционного (исправление отклонений, нарушений развития, разрешение трудностей);</w:t>
      </w:r>
    </w:p>
    <w:p w14:paraId="0A337F1D" w14:textId="77777777"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профилактического;</w:t>
      </w:r>
    </w:p>
    <w:p w14:paraId="74A04290" w14:textId="77777777" w:rsidR="00A411AF" w:rsidRPr="00D76D08" w:rsidRDefault="00A411AF" w:rsidP="00332F72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развивающего (оптимизация, стимулирование и обогащение содержания развития).</w:t>
      </w:r>
    </w:p>
    <w:p w14:paraId="43269602" w14:textId="77777777" w:rsidR="00A411AF" w:rsidRPr="00D76D08" w:rsidRDefault="00A411AF" w:rsidP="00A411AF">
      <w:pPr>
        <w:pStyle w:val="4"/>
        <w:ind w:firstLine="360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2. Единство диагностики и коррекции.</w:t>
      </w:r>
    </w:p>
    <w:p w14:paraId="3A55A2C5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контроль за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</w:t>
      </w:r>
    </w:p>
    <w:p w14:paraId="02522375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3. Приоритетность коррекции каузального типа.</w:t>
      </w:r>
    </w:p>
    <w:p w14:paraId="2426E259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Каузальная – предполагает устранение причин, лежащих в основе трудностей </w:t>
      </w:r>
      <w:r w:rsidRPr="00D76D08">
        <w:rPr>
          <w:sz w:val="28"/>
          <w:szCs w:val="28"/>
        </w:rPr>
        <w:lastRenderedPageBreak/>
        <w:t>воспитания и развития. При несомненной значимости обоих типов коррекции приоритетной следует считать каузальную.</w:t>
      </w:r>
    </w:p>
    <w:p w14:paraId="02C63592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4. Деятельностный принцип коррекции.</w:t>
      </w:r>
    </w:p>
    <w:p w14:paraId="0901E63A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</w:t>
      </w:r>
    </w:p>
    <w:p w14:paraId="28E9FDCA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5. Учет возрастно-психологических и индивидуальных особенностей ребенка.</w:t>
      </w:r>
    </w:p>
    <w:p w14:paraId="33B9FA21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14:paraId="00BD80B9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6. Комплексность методов психологического воздействия.</w:t>
      </w:r>
    </w:p>
    <w:p w14:paraId="00FFE1E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Этот принцип позволяет говорить о необходимости использования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арт-, сказко-, игротерапии; методы модификации поведения (поведенческий тренинг).</w:t>
      </w:r>
    </w:p>
    <w:p w14:paraId="738B49CD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7. Активное привлечение ближайшего социального окружения к работе с ребенком.</w:t>
      </w:r>
    </w:p>
    <w:p w14:paraId="419B4577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ним, поддержать ребенка в его саморазвитии и самоутверждении.</w:t>
      </w:r>
    </w:p>
    <w:p w14:paraId="7CC4C337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Перечисленные принципы позволяют наметить стратегию и направления коррекционно-развивающей деятельности и прогнозировать степень ее успешности.</w:t>
      </w:r>
    </w:p>
    <w:p w14:paraId="2381FEC8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Важным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rStyle w:val="a6"/>
          <w:sz w:val="28"/>
          <w:szCs w:val="28"/>
        </w:rPr>
        <w:t>условием результативности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организации обучающей и развивающей деятельности непосредственно на занятиях будет являться насколько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rStyle w:val="a6"/>
          <w:sz w:val="28"/>
          <w:szCs w:val="28"/>
        </w:rPr>
        <w:t>последовательно реализуются дидактические принципы</w:t>
      </w:r>
      <w:r w:rsidRPr="00D76D08">
        <w:rPr>
          <w:sz w:val="28"/>
          <w:szCs w:val="28"/>
        </w:rPr>
        <w:t>.</w:t>
      </w:r>
    </w:p>
    <w:p w14:paraId="4D18046A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1. Развитие динамичности восприятия.</w:t>
      </w:r>
    </w:p>
    <w:p w14:paraId="2D6E3478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</w:t>
      </w:r>
    </w:p>
    <w:p w14:paraId="77DFB0E3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2. Продуктивность обработки информации.</w:t>
      </w:r>
    </w:p>
    <w:p w14:paraId="5B91F7BD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Смысл этого принципа состоит в том, чтобы обеспечить обучающемуся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</w:t>
      </w:r>
    </w:p>
    <w:p w14:paraId="09D9F07F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3. Развитие и коррекция высших психических функций.</w:t>
      </w:r>
    </w:p>
    <w:p w14:paraId="08EBDBA8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</w:t>
      </w:r>
    </w:p>
    <w:p w14:paraId="5B567341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4. Обеспечение мотивации к учению.</w:t>
      </w:r>
    </w:p>
    <w:p w14:paraId="1E90596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Этот принцип предполагает обеспечение постоянного интереса ребенка к тому, что ему предлагают выполнить в виде учебного задания.</w:t>
      </w:r>
    </w:p>
    <w:p w14:paraId="22C3C27B" w14:textId="77777777" w:rsidR="00A411AF" w:rsidRPr="00D76D08" w:rsidRDefault="00A411AF" w:rsidP="00A411AF">
      <w:pPr>
        <w:pStyle w:val="4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5. Концентрический.</w:t>
      </w:r>
    </w:p>
    <w:p w14:paraId="4B08A347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</w:t>
      </w:r>
    </w:p>
    <w:p w14:paraId="256CB648" w14:textId="77777777" w:rsidR="00A411AF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и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 таким образом объединяются усилия педагогов разного профиля – логопеда, воспитателя, музыкального руководителя, инструктора по физической культуре и др.</w:t>
      </w:r>
    </w:p>
    <w:p w14:paraId="5699B9AD" w14:textId="77777777" w:rsidR="00A411AF" w:rsidRPr="00D76D08" w:rsidRDefault="00A411AF" w:rsidP="00A411AF">
      <w:pPr>
        <w:pStyle w:val="a3"/>
        <w:ind w:firstLine="708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«Модель взаимодействия субъектов коррекционно-образовательного процесса в группе для детей с общим недоразвитием речи».</w:t>
      </w:r>
    </w:p>
    <w:p w14:paraId="627513A9" w14:textId="77777777" w:rsidR="00A411AF" w:rsidRPr="00D76D08" w:rsidRDefault="00A411AF" w:rsidP="00A411AF">
      <w:pPr>
        <w:jc w:val="both"/>
        <w:rPr>
          <w:sz w:val="28"/>
          <w:szCs w:val="28"/>
        </w:rPr>
      </w:pPr>
    </w:p>
    <w:p w14:paraId="4080373A" w14:textId="77777777" w:rsidR="00A411AF" w:rsidRPr="007C1D89" w:rsidRDefault="00A411AF" w:rsidP="00A411AF">
      <w:pPr>
        <w:pStyle w:val="a3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1" wp14:anchorId="62BA99C4" wp14:editId="2BA9D277">
            <wp:simplePos x="0" y="0"/>
            <wp:positionH relativeFrom="character">
              <wp:posOffset>9525</wp:posOffset>
            </wp:positionH>
            <wp:positionV relativeFrom="line">
              <wp:posOffset>187325</wp:posOffset>
            </wp:positionV>
            <wp:extent cx="5986780" cy="2993390"/>
            <wp:effectExtent l="19050" t="0" r="0" b="0"/>
            <wp:wrapNone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 wp14:anchorId="2CFBE60A" wp14:editId="56B4DA0F">
            <wp:extent cx="5986780" cy="2993390"/>
            <wp:effectExtent l="19050" t="0" r="0" b="0"/>
            <wp:docPr id="11" name="Организационная диаграм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7C1D89">
        <w:rPr>
          <w:color w:val="000000"/>
          <w:sz w:val="28"/>
          <w:szCs w:val="28"/>
        </w:rPr>
        <w:t xml:space="preserve"> (рис. 1).</w:t>
      </w:r>
    </w:p>
    <w:p w14:paraId="11D37714" w14:textId="77777777" w:rsidR="00A411AF" w:rsidRPr="007C1D89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Педагоги МБДОУ представлен</w:t>
      </w:r>
      <w:r>
        <w:rPr>
          <w:color w:val="000000"/>
          <w:sz w:val="28"/>
          <w:szCs w:val="28"/>
        </w:rPr>
        <w:t>ы: воспитателем, помощником воспитателя</w:t>
      </w:r>
      <w:r w:rsidRPr="007C1D89">
        <w:rPr>
          <w:color w:val="000000"/>
          <w:sz w:val="28"/>
          <w:szCs w:val="28"/>
        </w:rPr>
        <w:t>, инструктором по физической культуре, музыкальным рук</w:t>
      </w:r>
      <w:r>
        <w:rPr>
          <w:color w:val="000000"/>
          <w:sz w:val="28"/>
          <w:szCs w:val="28"/>
        </w:rPr>
        <w:t>оводителем</w:t>
      </w:r>
      <w:r w:rsidRPr="007C1D89">
        <w:rPr>
          <w:color w:val="000000"/>
          <w:sz w:val="28"/>
          <w:szCs w:val="28"/>
        </w:rPr>
        <w:t>, методистом, заведующей и другими специалистами.</w:t>
      </w:r>
    </w:p>
    <w:p w14:paraId="788BE6EB" w14:textId="77777777" w:rsidR="00A411AF" w:rsidRPr="007C1D89" w:rsidRDefault="00A411AF" w:rsidP="00A411A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В целом логопедическая работа с детьми дошкольного возраста подчиняется общей логике развертывания коррекционно-образовательного процесса и, следовательно, может быть представлена в виде алгоритма с разбивкой на ряд этапов, которые для достижения конечного результата – устранения недостатков в речевом развитии дошкольников – реализуются в строго определенной последовательности (табл. 1).</w:t>
      </w:r>
    </w:p>
    <w:p w14:paraId="2A26CF77" w14:textId="77777777" w:rsidR="00A411AF" w:rsidRPr="007C1D89" w:rsidRDefault="00A411AF" w:rsidP="00A411AF">
      <w:pPr>
        <w:pStyle w:val="a3"/>
        <w:jc w:val="center"/>
        <w:rPr>
          <w:color w:val="000000"/>
          <w:sz w:val="28"/>
          <w:szCs w:val="28"/>
        </w:rPr>
      </w:pPr>
      <w:r w:rsidRPr="007C1D89">
        <w:rPr>
          <w:color w:val="000000"/>
          <w:sz w:val="28"/>
          <w:szCs w:val="28"/>
        </w:rPr>
        <w:t>Таблица 1.</w:t>
      </w:r>
    </w:p>
    <w:p w14:paraId="2DF1D914" w14:textId="77777777"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Алгоритм коррекционно-развивающей работы учителя-логопеда в группе компенсирующей направленности для детей с тяжёлыми нарушениями речи МБДОУ №8 «Солнышко» с. Новозаведенного</w:t>
      </w:r>
      <w:r w:rsidRPr="00026C3A">
        <w:rPr>
          <w:sz w:val="28"/>
          <w:szCs w:val="28"/>
        </w:rPr>
        <w:t>.</w:t>
      </w:r>
    </w:p>
    <w:tbl>
      <w:tblPr>
        <w:tblW w:w="4707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60"/>
        <w:gridCol w:w="4145"/>
        <w:gridCol w:w="3450"/>
      </w:tblGrid>
      <w:tr w:rsidR="00A411AF" w:rsidRPr="00026C3A" w14:paraId="549E291D" w14:textId="77777777" w:rsidTr="006E7384">
        <w:trPr>
          <w:trHeight w:val="337"/>
          <w:tblCellSpacing w:w="15" w:type="dxa"/>
        </w:trPr>
        <w:tc>
          <w:tcPr>
            <w:tcW w:w="0" w:type="auto"/>
            <w:vAlign w:val="center"/>
          </w:tcPr>
          <w:p w14:paraId="3221ADBB" w14:textId="77777777"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vAlign w:val="center"/>
          </w:tcPr>
          <w:p w14:paraId="5112B420" w14:textId="77777777"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Основное содержание</w:t>
            </w:r>
          </w:p>
        </w:tc>
        <w:tc>
          <w:tcPr>
            <w:tcW w:w="1762" w:type="pct"/>
            <w:vAlign w:val="center"/>
          </w:tcPr>
          <w:p w14:paraId="55951D9E" w14:textId="77777777"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A411AF" w:rsidRPr="00026C3A" w14:paraId="3C0501C5" w14:textId="77777777" w:rsidTr="006E7384">
        <w:trPr>
          <w:trHeight w:val="6336"/>
          <w:tblCellSpacing w:w="15" w:type="dxa"/>
        </w:trPr>
        <w:tc>
          <w:tcPr>
            <w:tcW w:w="0" w:type="auto"/>
          </w:tcPr>
          <w:p w14:paraId="529C1AE5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>Организацион</w:t>
            </w:r>
            <w:r>
              <w:rPr>
                <w:sz w:val="28"/>
                <w:szCs w:val="28"/>
              </w:rPr>
              <w:t>-</w:t>
            </w:r>
            <w:r w:rsidRPr="00026C3A">
              <w:rPr>
                <w:sz w:val="28"/>
                <w:szCs w:val="28"/>
              </w:rPr>
              <w:t>ный</w:t>
            </w:r>
          </w:p>
        </w:tc>
        <w:tc>
          <w:tcPr>
            <w:tcW w:w="0" w:type="auto"/>
            <w:vAlign w:val="center"/>
          </w:tcPr>
          <w:p w14:paraId="49C0A978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Исходная психолого-педагогическая и логопедическая диагностика детей с нарушениями речи.</w:t>
            </w:r>
          </w:p>
          <w:p w14:paraId="7F32381B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Формирование информационной готовности педагогов ДОУ и родителей к проведению эффективной коррекционно-педагогической работы с детьми.</w:t>
            </w:r>
          </w:p>
        </w:tc>
        <w:tc>
          <w:tcPr>
            <w:tcW w:w="1762" w:type="pct"/>
            <w:vAlign w:val="center"/>
          </w:tcPr>
          <w:p w14:paraId="449F6A01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Составление индивидуальных коррекционно-речевых программ помощи ребенку с нарушениями речи в МДОУ и семье.</w:t>
            </w:r>
          </w:p>
          <w:p w14:paraId="32B28E7E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Составление программ групповой(подгрупповой) работы с детьми, имеющими сходные структуру речевого нарушения и/или уровень речевого развития.</w:t>
            </w:r>
          </w:p>
          <w:p w14:paraId="0711415B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Составление программ взаимодействия специалистов ДОУ и родителей ребенка с нарушениями речи.</w:t>
            </w:r>
          </w:p>
        </w:tc>
      </w:tr>
      <w:tr w:rsidR="00A411AF" w:rsidRPr="00026C3A" w14:paraId="19C49DD8" w14:textId="77777777" w:rsidTr="006E7384">
        <w:trPr>
          <w:trHeight w:val="4728"/>
          <w:tblCellSpacing w:w="15" w:type="dxa"/>
        </w:trPr>
        <w:tc>
          <w:tcPr>
            <w:tcW w:w="0" w:type="auto"/>
          </w:tcPr>
          <w:p w14:paraId="2721C7DF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Основной</w:t>
            </w:r>
          </w:p>
        </w:tc>
        <w:tc>
          <w:tcPr>
            <w:tcW w:w="0" w:type="auto"/>
            <w:vAlign w:val="center"/>
          </w:tcPr>
          <w:p w14:paraId="55FD7FAA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Решение задач, заложенных в индивидуальных и групповых(подгрупповых) коррекционных программах.</w:t>
            </w:r>
          </w:p>
          <w:p w14:paraId="79178BCC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Психолого-педагогический и логопедический мониторинг.</w:t>
            </w:r>
          </w:p>
          <w:p w14:paraId="175B18A8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>Согласование, уточнение(при необходимости – корректировка) меры и характера коррекционно-педагогического влияния участников коррекционно-образовательного процесса.</w:t>
            </w:r>
          </w:p>
        </w:tc>
        <w:tc>
          <w:tcPr>
            <w:tcW w:w="1762" w:type="pct"/>
            <w:vAlign w:val="center"/>
          </w:tcPr>
          <w:p w14:paraId="1CCDAF23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Достижение определенного позитивного эффекта в устранении у детей отклонений в речевом развитии.</w:t>
            </w:r>
          </w:p>
        </w:tc>
      </w:tr>
      <w:tr w:rsidR="00A411AF" w:rsidRPr="00026C3A" w14:paraId="0DD53B97" w14:textId="77777777" w:rsidTr="006E7384">
        <w:trPr>
          <w:trHeight w:val="325"/>
          <w:tblCellSpacing w:w="15" w:type="dxa"/>
        </w:trPr>
        <w:tc>
          <w:tcPr>
            <w:tcW w:w="0" w:type="auto"/>
          </w:tcPr>
          <w:p w14:paraId="26E82FED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Заключитель</w:t>
            </w:r>
            <w:r>
              <w:rPr>
                <w:sz w:val="28"/>
                <w:szCs w:val="28"/>
              </w:rPr>
              <w:t>-</w:t>
            </w:r>
            <w:r w:rsidRPr="00026C3A">
              <w:rPr>
                <w:sz w:val="28"/>
                <w:szCs w:val="28"/>
              </w:rPr>
              <w:t>ный</w:t>
            </w:r>
          </w:p>
        </w:tc>
        <w:tc>
          <w:tcPr>
            <w:tcW w:w="0" w:type="auto"/>
            <w:vAlign w:val="center"/>
          </w:tcPr>
          <w:p w14:paraId="34836360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Оценка качества и устойчивости результатов коррекционно-речевой работы ребенком (группой детей).</w:t>
            </w:r>
          </w:p>
          <w:p w14:paraId="2F883045" w14:textId="77777777" w:rsidR="00A411AF" w:rsidRPr="00026C3A" w:rsidRDefault="00A411AF" w:rsidP="006E7384">
            <w:pPr>
              <w:pStyle w:val="a3"/>
              <w:rPr>
                <w:color w:val="000000"/>
                <w:sz w:val="28"/>
                <w:szCs w:val="28"/>
              </w:rPr>
            </w:pPr>
            <w:r w:rsidRPr="00026C3A">
              <w:rPr>
                <w:color w:val="000000"/>
                <w:sz w:val="28"/>
                <w:szCs w:val="28"/>
              </w:rPr>
              <w:t xml:space="preserve">Определение дальнейших образовательных(коррекционно-образовательных перспектив </w:t>
            </w:r>
            <w:r w:rsidRPr="00026C3A">
              <w:rPr>
                <w:color w:val="000000"/>
                <w:sz w:val="28"/>
                <w:szCs w:val="28"/>
              </w:rPr>
              <w:lastRenderedPageBreak/>
              <w:t>выпускников группы для детей с нарушениями речи.</w:t>
            </w:r>
          </w:p>
        </w:tc>
        <w:tc>
          <w:tcPr>
            <w:tcW w:w="1762" w:type="pct"/>
            <w:vAlign w:val="center"/>
          </w:tcPr>
          <w:p w14:paraId="16B08B1B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 xml:space="preserve">Решение о прекращении логопедической работы с ребенком(группой), изменение ее характера или корректировка индивидуальных и групповых(подгрупповых) программ и </w:t>
            </w:r>
            <w:r w:rsidRPr="00026C3A">
              <w:rPr>
                <w:sz w:val="28"/>
                <w:szCs w:val="28"/>
              </w:rPr>
              <w:lastRenderedPageBreak/>
              <w:t>продолжение логопедической работы.</w:t>
            </w:r>
          </w:p>
        </w:tc>
      </w:tr>
    </w:tbl>
    <w:p w14:paraId="485BCCD9" w14:textId="77777777" w:rsidR="00A411AF" w:rsidRPr="00026C3A" w:rsidRDefault="00A411AF" w:rsidP="00A411AF">
      <w:pPr>
        <w:pStyle w:val="3"/>
        <w:ind w:firstLine="708"/>
        <w:jc w:val="both"/>
        <w:rPr>
          <w:sz w:val="28"/>
          <w:szCs w:val="28"/>
        </w:rPr>
      </w:pPr>
      <w:r w:rsidRPr="00026C3A">
        <w:rPr>
          <w:sz w:val="28"/>
          <w:szCs w:val="28"/>
        </w:rPr>
        <w:lastRenderedPageBreak/>
        <w:t>Преемственность в планировании занятий логопеда и воспитателя.</w:t>
      </w:r>
    </w:p>
    <w:p w14:paraId="04CE7521" w14:textId="77777777" w:rsidR="00A411AF" w:rsidRPr="00026C3A" w:rsidRDefault="00A411AF" w:rsidP="00A411AF">
      <w:pPr>
        <w:jc w:val="both"/>
        <w:rPr>
          <w:sz w:val="28"/>
          <w:szCs w:val="28"/>
        </w:rPr>
      </w:pPr>
      <w:r w:rsidRPr="00026C3A">
        <w:rPr>
          <w:sz w:val="28"/>
          <w:szCs w:val="28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14:paraId="7F7033B9" w14:textId="77777777" w:rsidR="00A411AF" w:rsidRPr="00026C3A" w:rsidRDefault="00A411AF" w:rsidP="00A411AF">
      <w:pPr>
        <w:pStyle w:val="a3"/>
        <w:ind w:firstLine="360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Основными задачами совместной коррекционной работы логопеда и воспитателя являются.</w:t>
      </w:r>
    </w:p>
    <w:p w14:paraId="0E7D3E04" w14:textId="77777777"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Практическое усвоение лексических и грамматических средств языка.</w:t>
      </w:r>
    </w:p>
    <w:p w14:paraId="75C0D207" w14:textId="77777777"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Формирование правильного произношения.</w:t>
      </w:r>
    </w:p>
    <w:p w14:paraId="014647B0" w14:textId="77777777"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Подготовка к обучению грамоте, овладение элементами грамоты.</w:t>
      </w:r>
    </w:p>
    <w:p w14:paraId="0038E935" w14:textId="77777777" w:rsidR="00A411AF" w:rsidRPr="00026C3A" w:rsidRDefault="00A411AF" w:rsidP="00332F7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Развитие навыка связной речи.</w:t>
      </w:r>
    </w:p>
    <w:p w14:paraId="2257478F" w14:textId="77777777" w:rsidR="00A411AF" w:rsidRPr="00026C3A" w:rsidRDefault="00A411AF" w:rsidP="00A411AF">
      <w:pPr>
        <w:pStyle w:val="a3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Вместе с тем функции воспитателя и логопеда должны быть достаточно четко определены и разграничены (табл. 2).</w:t>
      </w:r>
    </w:p>
    <w:p w14:paraId="09610BDC" w14:textId="77777777" w:rsidR="00A411AF" w:rsidRPr="00026C3A" w:rsidRDefault="00A411AF" w:rsidP="00A411AF">
      <w:pPr>
        <w:pStyle w:val="a3"/>
        <w:rPr>
          <w:sz w:val="28"/>
          <w:szCs w:val="28"/>
        </w:rPr>
      </w:pPr>
      <w:r w:rsidRPr="00026C3A">
        <w:rPr>
          <w:sz w:val="28"/>
          <w:szCs w:val="28"/>
        </w:rPr>
        <w:t>Таблица 2.</w:t>
      </w:r>
    </w:p>
    <w:p w14:paraId="6B10A8E6" w14:textId="77777777"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t>Совместная коррекционная деятельность логопеда и воспитателя.</w:t>
      </w:r>
    </w:p>
    <w:tbl>
      <w:tblPr>
        <w:tblW w:w="4713" w:type="pct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9"/>
        <w:gridCol w:w="4552"/>
      </w:tblGrid>
      <w:tr w:rsidR="00A411AF" w:rsidRPr="00026C3A" w14:paraId="6AC1BB5A" w14:textId="77777777" w:rsidTr="006E7384">
        <w:trPr>
          <w:trHeight w:val="145"/>
          <w:tblCellSpacing w:w="15" w:type="dxa"/>
        </w:trPr>
        <w:tc>
          <w:tcPr>
            <w:tcW w:w="0" w:type="auto"/>
            <w:vAlign w:val="center"/>
          </w:tcPr>
          <w:p w14:paraId="792C5F4F" w14:textId="77777777"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Задачи, стоящие перед учителем-логопедом</w:t>
            </w:r>
          </w:p>
        </w:tc>
        <w:tc>
          <w:tcPr>
            <w:tcW w:w="0" w:type="auto"/>
            <w:vAlign w:val="center"/>
          </w:tcPr>
          <w:p w14:paraId="36515F4C" w14:textId="77777777" w:rsidR="00A411AF" w:rsidRPr="00026C3A" w:rsidRDefault="00A411AF" w:rsidP="006E7384">
            <w:pPr>
              <w:jc w:val="center"/>
              <w:rPr>
                <w:b/>
                <w:bCs/>
                <w:sz w:val="28"/>
                <w:szCs w:val="28"/>
              </w:rPr>
            </w:pPr>
            <w:r w:rsidRPr="00026C3A">
              <w:rPr>
                <w:b/>
                <w:bCs/>
                <w:sz w:val="28"/>
                <w:szCs w:val="28"/>
              </w:rPr>
              <w:t>Задачи, стоящие перед воспитателем</w:t>
            </w:r>
          </w:p>
        </w:tc>
      </w:tr>
      <w:tr w:rsidR="00A411AF" w:rsidRPr="00026C3A" w14:paraId="6CD3880E" w14:textId="77777777" w:rsidTr="006E7384">
        <w:trPr>
          <w:trHeight w:val="145"/>
          <w:tblCellSpacing w:w="15" w:type="dxa"/>
        </w:trPr>
        <w:tc>
          <w:tcPr>
            <w:tcW w:w="0" w:type="auto"/>
          </w:tcPr>
          <w:p w14:paraId="253D563F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76" w:type="pct"/>
          </w:tcPr>
          <w:p w14:paraId="3D226D9A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1. Создание обстановки эмоционального благополучия детей в группе</w:t>
            </w:r>
          </w:p>
        </w:tc>
      </w:tr>
      <w:tr w:rsidR="00A411AF" w:rsidRPr="00026C3A" w14:paraId="735B18D7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0A177C7F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76" w:type="pct"/>
          </w:tcPr>
          <w:p w14:paraId="420FCDE8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A411AF" w:rsidRPr="00026C3A" w14:paraId="0F6FFBBE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08D4EEF6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 xml:space="preserve">3. Заполнение речевой карты, </w:t>
            </w:r>
            <w:r w:rsidRPr="00026C3A">
              <w:rPr>
                <w:sz w:val="28"/>
                <w:szCs w:val="28"/>
              </w:rPr>
              <w:lastRenderedPageBreak/>
              <w:t>изучение результатов обследования и определение уровня речевого развития ребенка</w:t>
            </w:r>
          </w:p>
        </w:tc>
        <w:tc>
          <w:tcPr>
            <w:tcW w:w="2476" w:type="pct"/>
          </w:tcPr>
          <w:p w14:paraId="6BE01AC6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 xml:space="preserve">3. Заполнение протокола </w:t>
            </w:r>
            <w:r w:rsidRPr="00026C3A">
              <w:rPr>
                <w:sz w:val="28"/>
                <w:szCs w:val="28"/>
              </w:rPr>
              <w:lastRenderedPageBreak/>
              <w:t>обследования, изучение результатов его с целью перспективного планирования коррекционной работы</w:t>
            </w:r>
          </w:p>
        </w:tc>
      </w:tr>
      <w:tr w:rsidR="00A411AF" w:rsidRPr="00026C3A" w14:paraId="283973C2" w14:textId="77777777" w:rsidTr="006E7384">
        <w:trPr>
          <w:trHeight w:val="145"/>
          <w:tblCellSpacing w:w="15" w:type="dxa"/>
        </w:trPr>
        <w:tc>
          <w:tcPr>
            <w:tcW w:w="0" w:type="auto"/>
            <w:gridSpan w:val="2"/>
          </w:tcPr>
          <w:p w14:paraId="56196B62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A411AF" w:rsidRPr="00026C3A" w14:paraId="4C0ADC6D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3F1A9532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76" w:type="pct"/>
          </w:tcPr>
          <w:p w14:paraId="79DA7015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A411AF" w:rsidRPr="00026C3A" w14:paraId="1482CC7F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57B712BE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6. Развитие зрительной, слуховой, вербальной памяти</w:t>
            </w:r>
          </w:p>
        </w:tc>
        <w:tc>
          <w:tcPr>
            <w:tcW w:w="2476" w:type="pct"/>
          </w:tcPr>
          <w:p w14:paraId="2556F85D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6. Расширение кругозора детей</w:t>
            </w:r>
          </w:p>
        </w:tc>
      </w:tr>
      <w:tr w:rsidR="00A411AF" w:rsidRPr="00026C3A" w14:paraId="51D04A9F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78EBED43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76" w:type="pct"/>
          </w:tcPr>
          <w:p w14:paraId="0DFA2E56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A411AF" w:rsidRPr="00026C3A" w14:paraId="2A7DB585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3ECB8423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76" w:type="pct"/>
          </w:tcPr>
          <w:p w14:paraId="20990C68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A411AF" w:rsidRPr="00026C3A" w14:paraId="6CD301E3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33A96A96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9. Развитие подвижности речевого аппарата, речевого дыхания и на этой основе работа по коррекции звукопроизношения</w:t>
            </w:r>
          </w:p>
        </w:tc>
        <w:tc>
          <w:tcPr>
            <w:tcW w:w="2476" w:type="pct"/>
          </w:tcPr>
          <w:p w14:paraId="056AC9F9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9. Развитие общей, мелкой и артикуляционной моторики детей</w:t>
            </w:r>
          </w:p>
        </w:tc>
      </w:tr>
      <w:tr w:rsidR="00A411AF" w:rsidRPr="00026C3A" w14:paraId="303EAD49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75FC56A6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10. Развитие фонематического восприятия детей</w:t>
            </w:r>
          </w:p>
        </w:tc>
        <w:tc>
          <w:tcPr>
            <w:tcW w:w="2476" w:type="pct"/>
          </w:tcPr>
          <w:p w14:paraId="6C9521CD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A411AF" w:rsidRPr="00026C3A" w14:paraId="1BD04350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6F8A8E14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11. Обучение детей процессам звуко-слогового анализа и синтеза слов, анализа предложений</w:t>
            </w:r>
          </w:p>
        </w:tc>
        <w:tc>
          <w:tcPr>
            <w:tcW w:w="2476" w:type="pct"/>
          </w:tcPr>
          <w:p w14:paraId="317976D3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A411AF" w:rsidRPr="00026C3A" w14:paraId="0A5B2828" w14:textId="77777777" w:rsidTr="006E7384">
        <w:trPr>
          <w:trHeight w:val="145"/>
          <w:tblCellSpacing w:w="15" w:type="dxa"/>
        </w:trPr>
        <w:tc>
          <w:tcPr>
            <w:tcW w:w="2475" w:type="pct"/>
          </w:tcPr>
          <w:p w14:paraId="1FB3128E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12. Развитие восприятия ритмико-слоговой структуры слова</w:t>
            </w:r>
          </w:p>
        </w:tc>
        <w:tc>
          <w:tcPr>
            <w:tcW w:w="2476" w:type="pct"/>
          </w:tcPr>
          <w:p w14:paraId="33DB97CB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12. Развитие памяти детей путем заучивания речевого материала разного вида</w:t>
            </w:r>
          </w:p>
        </w:tc>
      </w:tr>
      <w:tr w:rsidR="00A411AF" w:rsidRPr="00026C3A" w14:paraId="6C27B302" w14:textId="77777777" w:rsidTr="006E7384">
        <w:trPr>
          <w:trHeight w:val="983"/>
          <w:tblCellSpacing w:w="15" w:type="dxa"/>
        </w:trPr>
        <w:tc>
          <w:tcPr>
            <w:tcW w:w="2475" w:type="pct"/>
          </w:tcPr>
          <w:p w14:paraId="66203F1A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lastRenderedPageBreak/>
              <w:t>13. Формирование навыков словообразования и словоизменения</w:t>
            </w:r>
          </w:p>
        </w:tc>
        <w:tc>
          <w:tcPr>
            <w:tcW w:w="2476" w:type="pct"/>
          </w:tcPr>
          <w:p w14:paraId="7E21A79A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A411AF" w:rsidRPr="00026C3A" w14:paraId="2C9A3042" w14:textId="77777777" w:rsidTr="006E7384">
        <w:trPr>
          <w:trHeight w:val="1298"/>
          <w:tblCellSpacing w:w="15" w:type="dxa"/>
        </w:trPr>
        <w:tc>
          <w:tcPr>
            <w:tcW w:w="2475" w:type="pct"/>
          </w:tcPr>
          <w:p w14:paraId="4A0B3B81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76" w:type="pct"/>
          </w:tcPr>
          <w:p w14:paraId="2BF68D5F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14. Контроль за речью детей по рекомендации логопеда, тактичное исправление ошибок</w:t>
            </w:r>
          </w:p>
        </w:tc>
      </w:tr>
      <w:tr w:rsidR="00A411AF" w:rsidRPr="00026C3A" w14:paraId="09A71437" w14:textId="77777777" w:rsidTr="006E7384">
        <w:trPr>
          <w:trHeight w:val="2595"/>
          <w:tblCellSpacing w:w="15" w:type="dxa"/>
        </w:trPr>
        <w:tc>
          <w:tcPr>
            <w:tcW w:w="2475" w:type="pct"/>
          </w:tcPr>
          <w:p w14:paraId="323A170A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76" w:type="pct"/>
          </w:tcPr>
          <w:p w14:paraId="7992A3E9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A411AF" w:rsidRPr="00026C3A" w14:paraId="40C2D1D3" w14:textId="77777777" w:rsidTr="006E7384">
        <w:trPr>
          <w:trHeight w:val="2268"/>
          <w:tblCellSpacing w:w="15" w:type="dxa"/>
        </w:trPr>
        <w:tc>
          <w:tcPr>
            <w:tcW w:w="2475" w:type="pct"/>
          </w:tcPr>
          <w:p w14:paraId="69BF2B1D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76" w:type="pct"/>
          </w:tcPr>
          <w:p w14:paraId="65E5ED05" w14:textId="77777777" w:rsidR="00A411AF" w:rsidRPr="00026C3A" w:rsidRDefault="00A411AF" w:rsidP="006E7384">
            <w:pPr>
              <w:rPr>
                <w:sz w:val="28"/>
                <w:szCs w:val="28"/>
              </w:rPr>
            </w:pPr>
            <w:r w:rsidRPr="00026C3A">
              <w:rPr>
                <w:sz w:val="28"/>
                <w:szCs w:val="28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14:paraId="0CF872E8" w14:textId="77777777" w:rsidR="00A411AF" w:rsidRPr="00026C3A" w:rsidRDefault="00A411AF" w:rsidP="00A411AF">
      <w:pPr>
        <w:pStyle w:val="a3"/>
        <w:jc w:val="both"/>
        <w:rPr>
          <w:rFonts w:ascii="Times" w:hAnsi="Times" w:cs="Times"/>
          <w:color w:val="000000"/>
          <w:sz w:val="28"/>
          <w:szCs w:val="28"/>
        </w:rPr>
      </w:pPr>
      <w:r w:rsidRPr="00026C3A">
        <w:rPr>
          <w:rFonts w:ascii="Times" w:hAnsi="Times" w:cs="Times"/>
          <w:color w:val="000000"/>
          <w:sz w:val="28"/>
          <w:szCs w:val="28"/>
        </w:rPr>
        <w:t>Система составления сетки фронтальных занятий (табл.3) в старшей и подготовительной группе для детей группы компенсирующей направленности определяет содержание и максимальную нагрузку в организованных формах обучения, с учетом индивидуальных особенностей воспитанников и ориентирована:</w:t>
      </w:r>
    </w:p>
    <w:p w14:paraId="325CED4C" w14:textId="77777777"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на значимость каждого вида занятий для коррекции дефекта;</w:t>
      </w:r>
    </w:p>
    <w:p w14:paraId="32084D3C" w14:textId="77777777" w:rsidR="00A411AF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26C3A">
        <w:rPr>
          <w:sz w:val="28"/>
          <w:szCs w:val="28"/>
        </w:rPr>
        <w:t>установки «Образовательной программы детского сада» и</w:t>
      </w:r>
      <w:r w:rsidR="005B1EAC">
        <w:rPr>
          <w:color w:val="000000"/>
          <w:sz w:val="28"/>
          <w:szCs w:val="28"/>
        </w:rPr>
        <w:t xml:space="preserve"> общеобразовательн</w:t>
      </w:r>
      <w:r w:rsidRPr="00026C3A">
        <w:rPr>
          <w:color w:val="000000"/>
          <w:sz w:val="28"/>
          <w:szCs w:val="28"/>
        </w:rPr>
        <w:t>ой  программой дошкольного образования « Программа воспитания и обучения в детском саду «От рождения до школы», под ред.</w:t>
      </w:r>
      <w:r w:rsidR="005B1EAC"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Н.Е.</w:t>
      </w:r>
      <w:r w:rsidR="005B1EAC"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Вераксы, Т.С. Комаровой, М.А.Васильевой;</w:t>
      </w:r>
    </w:p>
    <w:p w14:paraId="0387BB5C" w14:textId="77777777" w:rsidR="00A411AF" w:rsidRPr="00312665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установки п</w:t>
      </w:r>
      <w:r>
        <w:rPr>
          <w:color w:val="000000"/>
          <w:sz w:val="28"/>
          <w:szCs w:val="28"/>
        </w:rPr>
        <w:t>римерной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адаптированной</w:t>
      </w:r>
      <w:r w:rsidRPr="00312665">
        <w:rPr>
          <w:color w:val="000000"/>
          <w:sz w:val="28"/>
          <w:szCs w:val="28"/>
        </w:rPr>
        <w:t xml:space="preserve"> </w:t>
      </w:r>
      <w:r w:rsidR="005B1EAC">
        <w:rPr>
          <w:color w:val="000000"/>
          <w:sz w:val="28"/>
          <w:szCs w:val="28"/>
        </w:rPr>
        <w:t>основн</w:t>
      </w:r>
      <w:r>
        <w:rPr>
          <w:color w:val="000000"/>
          <w:sz w:val="28"/>
          <w:szCs w:val="28"/>
        </w:rPr>
        <w:t>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образовательной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312665">
        <w:rPr>
          <w:color w:val="000000"/>
          <w:sz w:val="28"/>
          <w:szCs w:val="28"/>
        </w:rPr>
        <w:t xml:space="preserve"> для дошкольников с тяжелыми нарушениями речи/ Л. Б. Баряева, Т.В. Волосовец, О. П.Гаврилушкина, Г. Г. Голубеваидр.; Под. ред. проф. Л. В. Лопатиной. —СПб.,2014. —386 с.</w:t>
      </w:r>
    </w:p>
    <w:p w14:paraId="092B739E" w14:textId="77777777"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026C3A">
        <w:rPr>
          <w:sz w:val="28"/>
          <w:szCs w:val="28"/>
        </w:rPr>
        <w:t xml:space="preserve">рекомендации программ:  «Программы логопедической работы по преодолению общего недоразвития речи у детей», авторы Т.Б. </w:t>
      </w:r>
      <w:r w:rsidRPr="00026C3A">
        <w:rPr>
          <w:sz w:val="28"/>
          <w:szCs w:val="28"/>
        </w:rPr>
        <w:lastRenderedPageBreak/>
        <w:t xml:space="preserve">Филичева, Г.В. </w:t>
      </w:r>
      <w:r w:rsidRPr="00026C3A">
        <w:rPr>
          <w:rStyle w:val="c2"/>
          <w:color w:val="000000"/>
          <w:sz w:val="28"/>
          <w:szCs w:val="28"/>
        </w:rPr>
        <w:t>, Чиркина Г.В. «Подготовка к школе детей с общим недоразвитием речи в условиях специального детского сада», Филичева Т.Б., Чиркина Г.В. «Коррекционное обучение и воспитание детей 5-летнего возраста с общим недоразвитием речи»;</w:t>
      </w:r>
    </w:p>
    <w:p w14:paraId="62FF3AE7" w14:textId="77777777"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психологические и возрастные возможности детей данных категорий;</w:t>
      </w:r>
    </w:p>
    <w:p w14:paraId="7483AD32" w14:textId="77777777" w:rsidR="00A411AF" w:rsidRPr="00026C3A" w:rsidRDefault="00A411AF" w:rsidP="00332F7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26C3A">
        <w:rPr>
          <w:sz w:val="28"/>
          <w:szCs w:val="28"/>
        </w:rPr>
        <w:t>на требования к максимальной образовательной нагрузке на ребёнка в ДОУ, определёнными СанПиНами № 2.4.1.2660-10.</w:t>
      </w:r>
    </w:p>
    <w:p w14:paraId="7A984BF9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Нормативный срок освоения программы - два года.</w:t>
      </w:r>
    </w:p>
    <w:p w14:paraId="3FA7968E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Количество занятий, реализующих коррекционно-развивающие задачи, меняется в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зависимости от периода обучения. И предусматривает проведение следующих видов</w:t>
      </w:r>
      <w:r>
        <w:rPr>
          <w:color w:val="000000"/>
          <w:sz w:val="28"/>
          <w:szCs w:val="28"/>
        </w:rPr>
        <w:t xml:space="preserve"> организованной учебной деятельности</w:t>
      </w:r>
      <w:r w:rsidRPr="00026C3A">
        <w:rPr>
          <w:color w:val="000000"/>
          <w:sz w:val="28"/>
          <w:szCs w:val="28"/>
        </w:rPr>
        <w:t>.</w:t>
      </w:r>
    </w:p>
    <w:p w14:paraId="1B478C3F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 ПЕРВОМ ПЕРИОДЕ ОБУЧЕНИЯ:</w:t>
      </w:r>
    </w:p>
    <w:p w14:paraId="22DC0B61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>Для старшей подгруппы группы:</w:t>
      </w:r>
    </w:p>
    <w:p w14:paraId="6EAD4E72" w14:textId="77777777" w:rsidR="00A411AF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</w:t>
      </w:r>
      <w:r>
        <w:rPr>
          <w:color w:val="000000"/>
          <w:sz w:val="28"/>
          <w:szCs w:val="28"/>
        </w:rPr>
        <w:t xml:space="preserve"> и развитию связной речи (2</w:t>
      </w:r>
      <w:r w:rsidRPr="00026C3A">
        <w:rPr>
          <w:color w:val="000000"/>
          <w:sz w:val="28"/>
          <w:szCs w:val="28"/>
        </w:rPr>
        <w:t xml:space="preserve"> заня</w:t>
      </w:r>
      <w:r>
        <w:rPr>
          <w:color w:val="000000"/>
          <w:sz w:val="28"/>
          <w:szCs w:val="28"/>
        </w:rPr>
        <w:t>тия</w:t>
      </w:r>
      <w:r w:rsidRPr="00026C3A">
        <w:rPr>
          <w:color w:val="000000"/>
          <w:sz w:val="28"/>
          <w:szCs w:val="28"/>
        </w:rPr>
        <w:t xml:space="preserve"> в неделю,</w:t>
      </w:r>
      <w:r>
        <w:rPr>
          <w:color w:val="000000"/>
          <w:sz w:val="28"/>
          <w:szCs w:val="28"/>
        </w:rPr>
        <w:t xml:space="preserve"> всего 22занятия).</w:t>
      </w:r>
    </w:p>
    <w:p w14:paraId="09A74CD3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</w:t>
      </w:r>
      <w:r>
        <w:rPr>
          <w:color w:val="000000"/>
          <w:sz w:val="28"/>
          <w:szCs w:val="28"/>
        </w:rPr>
        <w:t>рмирование звуковой культуры речи</w:t>
      </w:r>
      <w:r w:rsidRPr="00026C3A">
        <w:rPr>
          <w:color w:val="000000"/>
          <w:sz w:val="28"/>
          <w:szCs w:val="28"/>
        </w:rPr>
        <w:t xml:space="preserve"> (1 занятие в неделю, всего 10 занятий);</w:t>
      </w:r>
    </w:p>
    <w:p w14:paraId="723AF338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 xml:space="preserve">Для подготовительной </w:t>
      </w:r>
      <w:r>
        <w:rPr>
          <w:color w:val="000000"/>
          <w:sz w:val="28"/>
          <w:szCs w:val="28"/>
          <w:u w:val="single"/>
        </w:rPr>
        <w:t>под</w:t>
      </w:r>
      <w:r w:rsidRPr="00026C3A">
        <w:rPr>
          <w:color w:val="000000"/>
          <w:sz w:val="28"/>
          <w:szCs w:val="28"/>
          <w:u w:val="single"/>
        </w:rPr>
        <w:t>группы:</w:t>
      </w:r>
    </w:p>
    <w:p w14:paraId="5A91B0DD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 развитие связной речи (2 занятия в неделю,</w:t>
      </w:r>
      <w:r>
        <w:rPr>
          <w:color w:val="000000"/>
          <w:sz w:val="28"/>
          <w:szCs w:val="28"/>
        </w:rPr>
        <w:t xml:space="preserve"> всего 34 занятия (проводятся со второй недели сентября);</w:t>
      </w:r>
    </w:p>
    <w:p w14:paraId="223B0280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</w:t>
      </w:r>
      <w:r>
        <w:rPr>
          <w:color w:val="000000"/>
          <w:sz w:val="28"/>
          <w:szCs w:val="28"/>
        </w:rPr>
        <w:t>ие звуковой культуры речи</w:t>
      </w:r>
      <w:r w:rsidRPr="00026C3A">
        <w:rPr>
          <w:color w:val="000000"/>
          <w:sz w:val="28"/>
          <w:szCs w:val="28"/>
        </w:rPr>
        <w:t xml:space="preserve"> и подготовка к обучению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грамо</w:t>
      </w:r>
      <w:r>
        <w:rPr>
          <w:color w:val="000000"/>
          <w:sz w:val="28"/>
          <w:szCs w:val="28"/>
        </w:rPr>
        <w:t>те (2 занятия в неделю, всего 22 занятия (проводятся со второй  недели сентября)</w:t>
      </w:r>
    </w:p>
    <w:p w14:paraId="4CDBB7C6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ВО ВТОРОМ И ТРЕТЬЕМ ПЕРИОДАХ ОБУЧЕНИЯ:</w:t>
      </w:r>
    </w:p>
    <w:p w14:paraId="24260784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>Для старшей подгруппы:</w:t>
      </w:r>
    </w:p>
    <w:p w14:paraId="61FB0B99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развитию связной речи (2 занятия в неделю, всего</w:t>
      </w:r>
      <w:r>
        <w:rPr>
          <w:color w:val="000000"/>
          <w:sz w:val="28"/>
          <w:szCs w:val="28"/>
        </w:rPr>
        <w:t xml:space="preserve"> 24</w:t>
      </w:r>
      <w:r w:rsidRPr="00026C3A">
        <w:rPr>
          <w:color w:val="000000"/>
          <w:sz w:val="28"/>
          <w:szCs w:val="28"/>
        </w:rPr>
        <w:t>занятий</w:t>
      </w:r>
      <w:r>
        <w:rPr>
          <w:color w:val="000000"/>
          <w:sz w:val="28"/>
          <w:szCs w:val="28"/>
        </w:rPr>
        <w:t xml:space="preserve"> в каждом периоде)</w:t>
      </w:r>
    </w:p>
    <w:p w14:paraId="76F8D2B5" w14:textId="77777777" w:rsidR="00A411AF" w:rsidRPr="00FF4D8D" w:rsidRDefault="00A411AF" w:rsidP="00A411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звуковой культуры речи</w:t>
      </w:r>
      <w:r w:rsidRPr="00FF4D8D">
        <w:rPr>
          <w:sz w:val="28"/>
          <w:szCs w:val="28"/>
        </w:rPr>
        <w:t xml:space="preserve"> </w:t>
      </w:r>
      <w:r>
        <w:rPr>
          <w:sz w:val="28"/>
          <w:szCs w:val="28"/>
        </w:rPr>
        <w:t>(1 занятия в неделю, всего по12</w:t>
      </w:r>
      <w:r w:rsidRPr="00FF4D8D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в каждом периоде</w:t>
      </w:r>
      <w:r w:rsidRPr="00FF4D8D">
        <w:rPr>
          <w:sz w:val="28"/>
          <w:szCs w:val="28"/>
        </w:rPr>
        <w:t>).</w:t>
      </w:r>
    </w:p>
    <w:p w14:paraId="42B859B2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  <w:u w:val="single"/>
        </w:rPr>
      </w:pPr>
      <w:r w:rsidRPr="00026C3A">
        <w:rPr>
          <w:color w:val="000000"/>
          <w:sz w:val="28"/>
          <w:szCs w:val="28"/>
          <w:u w:val="single"/>
        </w:rPr>
        <w:t>Для подготовительной группы:</w:t>
      </w:r>
    </w:p>
    <w:p w14:paraId="3555E9E4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- формирование лексико-грамматических представлений и развитию связной речи (2 занятия в неделю,</w:t>
      </w:r>
      <w:r>
        <w:rPr>
          <w:color w:val="000000"/>
          <w:sz w:val="28"/>
          <w:szCs w:val="28"/>
        </w:rPr>
        <w:t xml:space="preserve"> 22-24 занятия в каждом периоде);</w:t>
      </w:r>
    </w:p>
    <w:p w14:paraId="3BFA9CB5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lastRenderedPageBreak/>
        <w:t>- формирован</w:t>
      </w:r>
      <w:r>
        <w:rPr>
          <w:color w:val="000000"/>
          <w:sz w:val="28"/>
          <w:szCs w:val="28"/>
        </w:rPr>
        <w:t>ие  звуковой культуры речи</w:t>
      </w:r>
      <w:r w:rsidRPr="00026C3A">
        <w:rPr>
          <w:color w:val="000000"/>
          <w:sz w:val="28"/>
          <w:szCs w:val="28"/>
        </w:rPr>
        <w:t xml:space="preserve"> и подготовка к обучению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грамо</w:t>
      </w:r>
      <w:r>
        <w:rPr>
          <w:color w:val="000000"/>
          <w:sz w:val="28"/>
          <w:szCs w:val="28"/>
        </w:rPr>
        <w:t>те (2 занятия в неделю, всего 22 – 24 занятия в каждом периоде).</w:t>
      </w:r>
    </w:p>
    <w:p w14:paraId="185A8D2B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Продолжительность подгрупповых занятий:</w:t>
      </w:r>
    </w:p>
    <w:p w14:paraId="64E6740D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 xml:space="preserve">в старшей </w:t>
      </w:r>
      <w:r>
        <w:rPr>
          <w:color w:val="000000"/>
          <w:sz w:val="28"/>
          <w:szCs w:val="28"/>
        </w:rPr>
        <w:t>подгруппе</w:t>
      </w:r>
      <w:r w:rsidRPr="00026C3A">
        <w:rPr>
          <w:color w:val="000000"/>
          <w:sz w:val="28"/>
          <w:szCs w:val="28"/>
        </w:rPr>
        <w:t>группе составляет не более 20 минут,</w:t>
      </w:r>
    </w:p>
    <w:p w14:paraId="77FEF0DC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в подготовительной группе — не более 25-30 минут, перерыв между занятиями — 10минут.</w:t>
      </w:r>
    </w:p>
    <w:p w14:paraId="0A6B1578" w14:textId="77777777" w:rsidR="00A411AF" w:rsidRPr="00026C3A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Частота проведения индивидуальных занятий определяется характером и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степенью выраженности речевого нарушения, возрастом и индивидуальными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психофизическими особенн</w:t>
      </w:r>
      <w:r>
        <w:rPr>
          <w:color w:val="000000"/>
          <w:sz w:val="28"/>
          <w:szCs w:val="28"/>
        </w:rPr>
        <w:t xml:space="preserve">остями детей, продолжительность </w:t>
      </w:r>
      <w:r w:rsidRPr="00026C3A">
        <w:rPr>
          <w:color w:val="000000"/>
          <w:sz w:val="28"/>
          <w:szCs w:val="28"/>
        </w:rPr>
        <w:t>индивидуальных занятий</w:t>
      </w:r>
      <w:r>
        <w:rPr>
          <w:color w:val="000000"/>
          <w:sz w:val="28"/>
          <w:szCs w:val="28"/>
        </w:rPr>
        <w:t xml:space="preserve"> </w:t>
      </w:r>
      <w:r w:rsidRPr="00026C3A">
        <w:rPr>
          <w:color w:val="000000"/>
          <w:sz w:val="28"/>
          <w:szCs w:val="28"/>
        </w:rPr>
        <w:t>10 – 15 минут</w:t>
      </w:r>
    </w:p>
    <w:p w14:paraId="492365A6" w14:textId="77777777" w:rsidR="00A411AF" w:rsidRPr="00026C3A" w:rsidRDefault="00A411AF" w:rsidP="00A411AF">
      <w:pPr>
        <w:pStyle w:val="a3"/>
        <w:rPr>
          <w:color w:val="000000"/>
          <w:sz w:val="28"/>
          <w:szCs w:val="28"/>
        </w:rPr>
      </w:pPr>
      <w:r w:rsidRPr="00026C3A">
        <w:rPr>
          <w:color w:val="000000"/>
          <w:sz w:val="28"/>
          <w:szCs w:val="28"/>
        </w:rPr>
        <w:t>Таблица 3.</w:t>
      </w:r>
    </w:p>
    <w:p w14:paraId="6DFF6EF6" w14:textId="77777777" w:rsidR="00A411AF" w:rsidRPr="00026C3A" w:rsidRDefault="00A411AF" w:rsidP="00A411AF">
      <w:pPr>
        <w:pStyle w:val="3"/>
        <w:jc w:val="center"/>
        <w:rPr>
          <w:sz w:val="28"/>
          <w:szCs w:val="28"/>
        </w:rPr>
      </w:pPr>
      <w:r w:rsidRPr="00026C3A">
        <w:rPr>
          <w:sz w:val="28"/>
          <w:szCs w:val="28"/>
        </w:rPr>
        <w:t>Сетка фронтальных логопедических компонентов НОД.</w:t>
      </w:r>
    </w:p>
    <w:tbl>
      <w:tblPr>
        <w:tblW w:w="45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88"/>
        <w:gridCol w:w="1632"/>
        <w:gridCol w:w="878"/>
        <w:gridCol w:w="878"/>
        <w:gridCol w:w="308"/>
        <w:gridCol w:w="761"/>
        <w:gridCol w:w="878"/>
        <w:gridCol w:w="316"/>
        <w:gridCol w:w="637"/>
        <w:gridCol w:w="310"/>
        <w:gridCol w:w="761"/>
        <w:gridCol w:w="518"/>
      </w:tblGrid>
      <w:tr w:rsidR="00A411AF" w14:paraId="261AFE4F" w14:textId="77777777" w:rsidTr="006E7384">
        <w:trPr>
          <w:trHeight w:val="885"/>
          <w:tblCellSpacing w:w="15" w:type="dxa"/>
          <w:jc w:val="center"/>
        </w:trPr>
        <w:tc>
          <w:tcPr>
            <w:tcW w:w="552" w:type="pct"/>
            <w:vMerge w:val="restart"/>
            <w:vAlign w:val="center"/>
          </w:tcPr>
          <w:p w14:paraId="7B50D584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№ п/п</w:t>
            </w:r>
          </w:p>
        </w:tc>
        <w:tc>
          <w:tcPr>
            <w:tcW w:w="923" w:type="pct"/>
            <w:vMerge w:val="restart"/>
            <w:vAlign w:val="center"/>
          </w:tcPr>
          <w:p w14:paraId="671C166C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Наименование обучающих занятий</w:t>
            </w:r>
          </w:p>
        </w:tc>
        <w:tc>
          <w:tcPr>
            <w:tcW w:w="1585" w:type="pct"/>
            <w:gridSpan w:val="4"/>
            <w:vAlign w:val="center"/>
          </w:tcPr>
          <w:p w14:paraId="3B95159C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с 5 до 6 лет</w:t>
            </w:r>
          </w:p>
        </w:tc>
        <w:tc>
          <w:tcPr>
            <w:tcW w:w="1613" w:type="pct"/>
            <w:gridSpan w:val="5"/>
            <w:vAlign w:val="center"/>
          </w:tcPr>
          <w:p w14:paraId="616ADC7C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с 6 до 7 лет</w:t>
            </w:r>
          </w:p>
        </w:tc>
        <w:tc>
          <w:tcPr>
            <w:tcW w:w="226" w:type="pct"/>
            <w:vMerge w:val="restart"/>
            <w:vAlign w:val="center"/>
          </w:tcPr>
          <w:p w14:paraId="5B996094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Кто проводит</w:t>
            </w:r>
          </w:p>
        </w:tc>
      </w:tr>
      <w:tr w:rsidR="00A411AF" w14:paraId="3967836D" w14:textId="77777777" w:rsidTr="006E7384">
        <w:trPr>
          <w:trHeight w:val="525"/>
          <w:tblCellSpacing w:w="15" w:type="dxa"/>
          <w:jc w:val="center"/>
        </w:trPr>
        <w:tc>
          <w:tcPr>
            <w:tcW w:w="552" w:type="pct"/>
            <w:vMerge/>
            <w:vAlign w:val="center"/>
          </w:tcPr>
          <w:p w14:paraId="749AEFCB" w14:textId="77777777"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923" w:type="pct"/>
            <w:vMerge/>
            <w:vAlign w:val="center"/>
          </w:tcPr>
          <w:p w14:paraId="76EE2971" w14:textId="77777777"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  <w:tc>
          <w:tcPr>
            <w:tcW w:w="497" w:type="pct"/>
            <w:vAlign w:val="center"/>
          </w:tcPr>
          <w:p w14:paraId="29B8C711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период</w:t>
            </w:r>
          </w:p>
        </w:tc>
        <w:tc>
          <w:tcPr>
            <w:tcW w:w="497" w:type="pct"/>
            <w:vAlign w:val="center"/>
          </w:tcPr>
          <w:p w14:paraId="30B9AA1F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период</w:t>
            </w:r>
          </w:p>
        </w:tc>
        <w:tc>
          <w:tcPr>
            <w:tcW w:w="558" w:type="pct"/>
            <w:gridSpan w:val="2"/>
            <w:vAlign w:val="center"/>
          </w:tcPr>
          <w:p w14:paraId="5DC04405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период</w:t>
            </w:r>
          </w:p>
        </w:tc>
        <w:tc>
          <w:tcPr>
            <w:tcW w:w="497" w:type="pct"/>
            <w:vAlign w:val="center"/>
          </w:tcPr>
          <w:p w14:paraId="33FE6F13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 период</w:t>
            </w:r>
          </w:p>
        </w:tc>
        <w:tc>
          <w:tcPr>
            <w:tcW w:w="524" w:type="pct"/>
            <w:gridSpan w:val="2"/>
            <w:vAlign w:val="center"/>
          </w:tcPr>
          <w:p w14:paraId="42F7FE06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 период</w:t>
            </w:r>
          </w:p>
        </w:tc>
        <w:tc>
          <w:tcPr>
            <w:tcW w:w="558" w:type="pct"/>
            <w:gridSpan w:val="2"/>
            <w:vAlign w:val="center"/>
          </w:tcPr>
          <w:p w14:paraId="3ED90904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 период</w:t>
            </w:r>
          </w:p>
        </w:tc>
        <w:tc>
          <w:tcPr>
            <w:tcW w:w="226" w:type="pct"/>
            <w:vMerge/>
            <w:vAlign w:val="center"/>
          </w:tcPr>
          <w:p w14:paraId="273BBA51" w14:textId="77777777" w:rsidR="00A411AF" w:rsidRDefault="00A411AF" w:rsidP="006E7384">
            <w:pPr>
              <w:rPr>
                <w:rFonts w:ascii="Times" w:hAnsi="Times" w:cs="Times"/>
                <w:color w:val="000000"/>
              </w:rPr>
            </w:pPr>
          </w:p>
        </w:tc>
      </w:tr>
      <w:tr w:rsidR="00A411AF" w14:paraId="500375C3" w14:textId="77777777" w:rsidTr="006E7384">
        <w:trPr>
          <w:trHeight w:val="345"/>
          <w:tblCellSpacing w:w="15" w:type="dxa"/>
          <w:jc w:val="center"/>
        </w:trPr>
        <w:tc>
          <w:tcPr>
            <w:tcW w:w="1491" w:type="pct"/>
            <w:gridSpan w:val="2"/>
            <w:vAlign w:val="center"/>
          </w:tcPr>
          <w:p w14:paraId="5329C9CF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Месяцы</w:t>
            </w:r>
          </w:p>
        </w:tc>
        <w:tc>
          <w:tcPr>
            <w:tcW w:w="497" w:type="pct"/>
            <w:vAlign w:val="center"/>
          </w:tcPr>
          <w:p w14:paraId="052FE28B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9-11</w:t>
            </w:r>
          </w:p>
        </w:tc>
        <w:tc>
          <w:tcPr>
            <w:tcW w:w="497" w:type="pct"/>
            <w:vAlign w:val="center"/>
          </w:tcPr>
          <w:p w14:paraId="1912A7E5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12-2</w:t>
            </w:r>
          </w:p>
        </w:tc>
        <w:tc>
          <w:tcPr>
            <w:tcW w:w="558" w:type="pct"/>
            <w:gridSpan w:val="2"/>
            <w:vAlign w:val="center"/>
          </w:tcPr>
          <w:p w14:paraId="7BBFB4E9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3-5</w:t>
            </w:r>
          </w:p>
        </w:tc>
        <w:tc>
          <w:tcPr>
            <w:tcW w:w="497" w:type="pct"/>
            <w:vAlign w:val="center"/>
          </w:tcPr>
          <w:p w14:paraId="048C3BBE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9-11</w:t>
            </w:r>
          </w:p>
        </w:tc>
        <w:tc>
          <w:tcPr>
            <w:tcW w:w="524" w:type="pct"/>
            <w:gridSpan w:val="2"/>
            <w:vAlign w:val="center"/>
          </w:tcPr>
          <w:p w14:paraId="12DCAD7C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12-2</w:t>
            </w:r>
          </w:p>
        </w:tc>
        <w:tc>
          <w:tcPr>
            <w:tcW w:w="558" w:type="pct"/>
            <w:gridSpan w:val="2"/>
            <w:vAlign w:val="center"/>
          </w:tcPr>
          <w:p w14:paraId="36F83022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3-5</w:t>
            </w:r>
          </w:p>
        </w:tc>
        <w:tc>
          <w:tcPr>
            <w:tcW w:w="226" w:type="pct"/>
            <w:vAlign w:val="center"/>
          </w:tcPr>
          <w:p w14:paraId="6A5B6A21" w14:textId="77777777" w:rsidR="00A411AF" w:rsidRDefault="00A411AF" w:rsidP="006E7384"/>
        </w:tc>
      </w:tr>
      <w:tr w:rsidR="00A411AF" w14:paraId="66A8A40C" w14:textId="77777777" w:rsidTr="006E7384">
        <w:trPr>
          <w:trHeight w:val="360"/>
          <w:tblCellSpacing w:w="15" w:type="dxa"/>
          <w:jc w:val="center"/>
        </w:trPr>
        <w:tc>
          <w:tcPr>
            <w:tcW w:w="4966" w:type="pct"/>
            <w:gridSpan w:val="12"/>
            <w:vAlign w:val="center"/>
          </w:tcPr>
          <w:p w14:paraId="2FC9AAC2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Фронтальные подгрупповые логопедические компоненты НОД</w:t>
            </w:r>
          </w:p>
        </w:tc>
      </w:tr>
      <w:tr w:rsidR="00A411AF" w14:paraId="1AF283CC" w14:textId="77777777" w:rsidTr="006E7384">
        <w:trPr>
          <w:trHeight w:val="495"/>
          <w:tblCellSpacing w:w="15" w:type="dxa"/>
          <w:jc w:val="center"/>
        </w:trPr>
        <w:tc>
          <w:tcPr>
            <w:tcW w:w="552" w:type="pct"/>
            <w:vAlign w:val="center"/>
          </w:tcPr>
          <w:p w14:paraId="6EAA5CD0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1.</w:t>
            </w:r>
          </w:p>
        </w:tc>
        <w:tc>
          <w:tcPr>
            <w:tcW w:w="923" w:type="pct"/>
            <w:vAlign w:val="center"/>
          </w:tcPr>
          <w:p w14:paraId="18B78C74" w14:textId="77777777"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Развитие л/г представлений и развитию связной речи</w:t>
            </w:r>
          </w:p>
        </w:tc>
        <w:tc>
          <w:tcPr>
            <w:tcW w:w="497" w:type="pct"/>
            <w:vAlign w:val="center"/>
          </w:tcPr>
          <w:p w14:paraId="5493FF67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660" w:type="pct"/>
            <w:gridSpan w:val="2"/>
            <w:vAlign w:val="center"/>
          </w:tcPr>
          <w:p w14:paraId="4CB9F446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Align w:val="center"/>
          </w:tcPr>
          <w:p w14:paraId="14DD03D0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665" w:type="pct"/>
            <w:gridSpan w:val="2"/>
            <w:vAlign w:val="center"/>
          </w:tcPr>
          <w:p w14:paraId="7DE808FE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20" w:type="pct"/>
            <w:gridSpan w:val="2"/>
            <w:vAlign w:val="center"/>
          </w:tcPr>
          <w:p w14:paraId="49ADEE96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Align w:val="center"/>
          </w:tcPr>
          <w:p w14:paraId="30A6C324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26" w:type="pct"/>
          </w:tcPr>
          <w:p w14:paraId="0898FCF8" w14:textId="77777777" w:rsidR="00A411A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Учитель-</w:t>
            </w:r>
          </w:p>
          <w:p w14:paraId="702D751B" w14:textId="77777777" w:rsidR="00A411AF" w:rsidRPr="002A0F3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логопед</w:t>
            </w:r>
          </w:p>
        </w:tc>
      </w:tr>
      <w:tr w:rsidR="00A411AF" w14:paraId="2437AEAB" w14:textId="77777777" w:rsidTr="006E7384">
        <w:trPr>
          <w:trHeight w:val="540"/>
          <w:tblCellSpacing w:w="15" w:type="dxa"/>
          <w:jc w:val="center"/>
        </w:trPr>
        <w:tc>
          <w:tcPr>
            <w:tcW w:w="552" w:type="pct"/>
            <w:vAlign w:val="center"/>
          </w:tcPr>
          <w:p w14:paraId="64B6EDAB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2.</w:t>
            </w:r>
          </w:p>
        </w:tc>
        <w:tc>
          <w:tcPr>
            <w:tcW w:w="923" w:type="pct"/>
            <w:vAlign w:val="center"/>
          </w:tcPr>
          <w:p w14:paraId="58C89AAD" w14:textId="77777777"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Формирование звуковой культуры </w:t>
            </w:r>
            <w:r>
              <w:rPr>
                <w:rFonts w:ascii="Times" w:hAnsi="Times" w:cs="Times"/>
                <w:color w:val="000000"/>
              </w:rPr>
              <w:lastRenderedPageBreak/>
              <w:t>речи</w:t>
            </w:r>
          </w:p>
        </w:tc>
        <w:tc>
          <w:tcPr>
            <w:tcW w:w="497" w:type="pct"/>
            <w:vAlign w:val="center"/>
          </w:tcPr>
          <w:p w14:paraId="22E2CBB8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1</w:t>
            </w:r>
          </w:p>
        </w:tc>
        <w:tc>
          <w:tcPr>
            <w:tcW w:w="660" w:type="pct"/>
            <w:gridSpan w:val="2"/>
            <w:vAlign w:val="center"/>
          </w:tcPr>
          <w:p w14:paraId="71AE28C2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4" w:type="pct"/>
            <w:vAlign w:val="center"/>
          </w:tcPr>
          <w:p w14:paraId="415E8F4A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665" w:type="pct"/>
            <w:gridSpan w:val="2"/>
            <w:vMerge w:val="restart"/>
            <w:vAlign w:val="center"/>
          </w:tcPr>
          <w:p w14:paraId="63ABEA9D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20" w:type="pct"/>
            <w:gridSpan w:val="2"/>
            <w:vMerge w:val="restart"/>
            <w:vAlign w:val="center"/>
          </w:tcPr>
          <w:p w14:paraId="555475FB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4" w:type="pct"/>
            <w:vMerge w:val="restart"/>
            <w:vAlign w:val="center"/>
          </w:tcPr>
          <w:p w14:paraId="243EFC12" w14:textId="77777777"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   2</w:t>
            </w:r>
          </w:p>
        </w:tc>
        <w:tc>
          <w:tcPr>
            <w:tcW w:w="226" w:type="pct"/>
          </w:tcPr>
          <w:p w14:paraId="1F5908DF" w14:textId="77777777" w:rsidR="00A411AF" w:rsidRDefault="00A411AF" w:rsidP="006E7384">
            <w:r>
              <w:t>Учи</w:t>
            </w:r>
            <w:r>
              <w:lastRenderedPageBreak/>
              <w:t>тель-</w:t>
            </w:r>
          </w:p>
          <w:p w14:paraId="35B60DAE" w14:textId="77777777" w:rsidR="00A411AF" w:rsidRDefault="00A411AF" w:rsidP="006E7384">
            <w:r>
              <w:t>Логопед</w:t>
            </w:r>
          </w:p>
        </w:tc>
      </w:tr>
      <w:tr w:rsidR="00A411AF" w14:paraId="2042DF2C" w14:textId="77777777" w:rsidTr="006E7384">
        <w:trPr>
          <w:trHeight w:val="510"/>
          <w:tblCellSpacing w:w="15" w:type="dxa"/>
          <w:jc w:val="center"/>
        </w:trPr>
        <w:tc>
          <w:tcPr>
            <w:tcW w:w="552" w:type="pct"/>
            <w:vAlign w:val="center"/>
          </w:tcPr>
          <w:p w14:paraId="0734A387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lastRenderedPageBreak/>
              <w:t>3.</w:t>
            </w:r>
          </w:p>
        </w:tc>
        <w:tc>
          <w:tcPr>
            <w:tcW w:w="923" w:type="pct"/>
            <w:vAlign w:val="center"/>
          </w:tcPr>
          <w:p w14:paraId="09721783" w14:textId="77777777" w:rsidR="00A411AF" w:rsidRDefault="00A411AF" w:rsidP="006E7384">
            <w:pPr>
              <w:pStyle w:val="a3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Обучение грамоте</w:t>
            </w:r>
          </w:p>
        </w:tc>
        <w:tc>
          <w:tcPr>
            <w:tcW w:w="497" w:type="pct"/>
            <w:vAlign w:val="center"/>
          </w:tcPr>
          <w:p w14:paraId="78FCA92B" w14:textId="77777777"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660" w:type="pct"/>
            <w:gridSpan w:val="2"/>
            <w:vAlign w:val="center"/>
          </w:tcPr>
          <w:p w14:paraId="0FF2D9C0" w14:textId="77777777"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394" w:type="pct"/>
            <w:vAlign w:val="center"/>
          </w:tcPr>
          <w:p w14:paraId="7298496D" w14:textId="77777777" w:rsidR="00A411AF" w:rsidRPr="00FF4D8D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FF4D8D">
              <w:rPr>
                <w:rFonts w:ascii="Times" w:hAnsi="Times" w:cs="Times"/>
                <w:b/>
                <w:bCs/>
              </w:rPr>
              <w:t>-</w:t>
            </w:r>
          </w:p>
        </w:tc>
        <w:tc>
          <w:tcPr>
            <w:tcW w:w="665" w:type="pct"/>
            <w:gridSpan w:val="2"/>
            <w:vMerge/>
            <w:vAlign w:val="center"/>
          </w:tcPr>
          <w:p w14:paraId="5745E105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520" w:type="pct"/>
            <w:gridSpan w:val="2"/>
            <w:vMerge/>
            <w:vAlign w:val="center"/>
          </w:tcPr>
          <w:p w14:paraId="2ED65190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94" w:type="pct"/>
            <w:vMerge/>
            <w:vAlign w:val="center"/>
          </w:tcPr>
          <w:p w14:paraId="6F03C57F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26" w:type="pct"/>
          </w:tcPr>
          <w:p w14:paraId="7EBC7E36" w14:textId="77777777" w:rsidR="00A411AF" w:rsidRPr="002A0F3F" w:rsidRDefault="00A411AF" w:rsidP="006E7384">
            <w:pPr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Учитель-логопед</w:t>
            </w:r>
          </w:p>
        </w:tc>
      </w:tr>
      <w:tr w:rsidR="00A411AF" w14:paraId="48CC6A4C" w14:textId="77777777" w:rsidTr="006E7384">
        <w:trPr>
          <w:trHeight w:val="525"/>
          <w:tblCellSpacing w:w="15" w:type="dxa"/>
          <w:jc w:val="center"/>
        </w:trPr>
        <w:tc>
          <w:tcPr>
            <w:tcW w:w="552" w:type="pct"/>
          </w:tcPr>
          <w:p w14:paraId="407850B5" w14:textId="77777777" w:rsidR="00A411AF" w:rsidRPr="00026C3A" w:rsidRDefault="00A411AF" w:rsidP="006E7384">
            <w:pPr>
              <w:pStyle w:val="a3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Итого</w:t>
            </w:r>
            <w:r w:rsidRPr="00026C3A">
              <w:rPr>
                <w:rStyle w:val="apple-converted-space"/>
                <w:rFonts w:ascii="Times" w:hAnsi="Times" w:cs="Times"/>
                <w:b/>
                <w:bCs/>
              </w:rPr>
              <w:t> </w:t>
            </w:r>
            <w:r w:rsidRPr="00026C3A">
              <w:rPr>
                <w:rFonts w:ascii="Times" w:hAnsi="Times" w:cs="Times"/>
              </w:rPr>
              <w:t>в неделю:</w:t>
            </w:r>
          </w:p>
        </w:tc>
        <w:tc>
          <w:tcPr>
            <w:tcW w:w="923" w:type="pct"/>
          </w:tcPr>
          <w:p w14:paraId="62BD12A8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</w:p>
        </w:tc>
        <w:tc>
          <w:tcPr>
            <w:tcW w:w="497" w:type="pct"/>
          </w:tcPr>
          <w:p w14:paraId="0A81AE3F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660" w:type="pct"/>
            <w:gridSpan w:val="2"/>
          </w:tcPr>
          <w:p w14:paraId="2C0659FD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394" w:type="pct"/>
          </w:tcPr>
          <w:p w14:paraId="0AB7141B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bCs/>
              </w:rPr>
              <w:t>3</w:t>
            </w:r>
          </w:p>
        </w:tc>
        <w:tc>
          <w:tcPr>
            <w:tcW w:w="665" w:type="pct"/>
            <w:gridSpan w:val="2"/>
          </w:tcPr>
          <w:p w14:paraId="2C8B1771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4</w:t>
            </w:r>
          </w:p>
        </w:tc>
        <w:tc>
          <w:tcPr>
            <w:tcW w:w="520" w:type="pct"/>
            <w:gridSpan w:val="2"/>
          </w:tcPr>
          <w:p w14:paraId="6F0F1666" w14:textId="77777777" w:rsidR="00A411AF" w:rsidRPr="00026C3A" w:rsidRDefault="00A411AF" w:rsidP="006E7384">
            <w:pPr>
              <w:pStyle w:val="a3"/>
              <w:jc w:val="center"/>
              <w:rPr>
                <w:rFonts w:ascii="Times" w:hAnsi="Times" w:cs="Times"/>
              </w:rPr>
            </w:pPr>
            <w:r w:rsidRPr="00026C3A">
              <w:rPr>
                <w:rFonts w:ascii="Times" w:hAnsi="Times" w:cs="Times"/>
                <w:b/>
                <w:bCs/>
              </w:rPr>
              <w:t>4</w:t>
            </w:r>
          </w:p>
        </w:tc>
        <w:tc>
          <w:tcPr>
            <w:tcW w:w="394" w:type="pct"/>
          </w:tcPr>
          <w:p w14:paraId="30DB4AC8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226" w:type="pct"/>
          </w:tcPr>
          <w:p w14:paraId="67D09AB8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A411AF" w14:paraId="34653454" w14:textId="77777777" w:rsidTr="006E7384">
        <w:trPr>
          <w:trHeight w:val="705"/>
          <w:tblCellSpacing w:w="15" w:type="dxa"/>
          <w:jc w:val="center"/>
        </w:trPr>
        <w:tc>
          <w:tcPr>
            <w:tcW w:w="4966" w:type="pct"/>
            <w:gridSpan w:val="12"/>
            <w:vAlign w:val="center"/>
          </w:tcPr>
          <w:p w14:paraId="6516BD33" w14:textId="77777777" w:rsidR="00A411AF" w:rsidRDefault="00A411AF" w:rsidP="006E7384">
            <w:pPr>
              <w:pStyle w:val="a3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Индивидуальные коррекционно-развивающие занятия 2-3 раза в неделю.</w:t>
            </w:r>
          </w:p>
        </w:tc>
      </w:tr>
    </w:tbl>
    <w:p w14:paraId="29955C73" w14:textId="77777777" w:rsidR="00A411AF" w:rsidRPr="00D76D08" w:rsidRDefault="00A411AF" w:rsidP="00A411AF">
      <w:pPr>
        <w:pStyle w:val="a3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</w:t>
      </w:r>
    </w:p>
    <w:p w14:paraId="62086AC3" w14:textId="77777777" w:rsidR="00A411AF" w:rsidRPr="00D76D08" w:rsidRDefault="00A411AF" w:rsidP="00A411AF">
      <w:pPr>
        <w:pStyle w:val="2"/>
        <w:jc w:val="both"/>
        <w:rPr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Раздел I. </w:t>
      </w:r>
      <w:r w:rsidRPr="00D76D08">
        <w:rPr>
          <w:sz w:val="28"/>
          <w:szCs w:val="28"/>
        </w:rPr>
        <w:t>Старшая подгруппагруппа.</w:t>
      </w:r>
    </w:p>
    <w:p w14:paraId="77F4A383" w14:textId="77777777"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Характеристика основных компонентов речи детей  6-го года жизни с ОНР III уровня.</w:t>
      </w:r>
    </w:p>
    <w:p w14:paraId="7F31CF46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Фразовая речь.</w:t>
      </w:r>
    </w:p>
    <w:p w14:paraId="34E9A5D8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Имеется развернутая фразовая речь с элементами лексико-грамматического и фонетико-фонематического недоразвития; в активной речи ребенок пользуется в основном простыми предложениями; затрудняется или не умеет распространять простые предложения и строить сложные.</w:t>
      </w:r>
    </w:p>
    <w:p w14:paraId="028C1B3A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Понимание речи.</w:t>
      </w:r>
    </w:p>
    <w:p w14:paraId="53FD25A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Понимание обращенной к ребенку речи приближено к норме, но остаются затруднения в понимании изменений слов, выраженных приставками, суффиксами, в различении оттенков значений однокоренных слов, усвоении логико-грамматических структур, отражающих причинно-следственные, временные, пространственные и другие связи и отношения.</w:t>
      </w:r>
    </w:p>
    <w:p w14:paraId="319B8B76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Словарный запас.</w:t>
      </w:r>
    </w:p>
    <w:p w14:paraId="3741F307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Ребенок пользуется всеми частями речи, однако при этом заметно преобладание существительных и глаголов, недостаточно прилагательных (особенно относительных), наречий; предлоги, даже простые, употребляет с ошибками; характерно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</w:p>
    <w:p w14:paraId="7815201E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Грамматический строй речи.</w:t>
      </w:r>
    </w:p>
    <w:p w14:paraId="5D7E112A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Ребенок правильно употребляет простые грамматические формы, но допускает специфические ошибки: Неправильное согласование имен прилагательных с именами существительными в роде, числе, падеже; имен числительных с именами существительными; пропуски и замены предлогов; ошибки в ударениях и падежных окончаниях.</w:t>
      </w:r>
    </w:p>
    <w:p w14:paraId="4865523F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Звукопроизношение.</w:t>
      </w:r>
    </w:p>
    <w:p w14:paraId="72111A7E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Произносительные возможности детей улучаются, но по-прежнему могут оставаться все виды нарушений (чаще всего свистящий и шипящий сигматизмы, ротоцизм, ламбдацизм, дефекты озвончения); характерны нестойкие замены, когда звук в разных словах произносится по-разному, и замены групп звуков более простыми по артикуляции.</w:t>
      </w:r>
    </w:p>
    <w:p w14:paraId="15324B49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Слоговая структура слова.</w:t>
      </w:r>
    </w:p>
    <w:p w14:paraId="457EFE92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Характерны сокращения количества слогов, перестановка слогов и звуков, замена и уподобление слогов, сокращение звуков при стечении согласных. Особенно страдает звуконаполняемость слов.</w:t>
      </w:r>
    </w:p>
    <w:p w14:paraId="33F8F2B8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Фонематическое восприятие.</w:t>
      </w:r>
    </w:p>
    <w:p w14:paraId="708441DA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Недостаточно развиты фонематический слух и фонематическое восприятие; готовность к звуковому анализу и синтезу самостоятельно не формируется.</w:t>
      </w:r>
    </w:p>
    <w:p w14:paraId="1CDF2D33" w14:textId="77777777"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Организация обучения и воспитания детей 6-го года с ОНР.</w:t>
      </w:r>
    </w:p>
    <w:p w14:paraId="38D5D1AC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На первом году обучения фронтальные логопедические, а частично и занятия воспитателя проводятся по подгруппам, на которые дети делятся с учетом уровня речевого общего развития (по усмотрению логопеда).</w:t>
      </w:r>
    </w:p>
    <w:p w14:paraId="7DD98CA5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Проводятся занятия двух видов:</w:t>
      </w:r>
    </w:p>
    <w:p w14:paraId="1DF59BFE" w14:textId="77777777" w:rsidR="00A411AF" w:rsidRPr="00D76D08" w:rsidRDefault="00A411AF" w:rsidP="00332F7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лексико-грамматических средств языка и связной речи;</w:t>
      </w:r>
    </w:p>
    <w:p w14:paraId="726E1119" w14:textId="77777777" w:rsidR="00A411AF" w:rsidRPr="00D76D08" w:rsidRDefault="00A411AF" w:rsidP="00332F7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произношения.</w:t>
      </w:r>
    </w:p>
    <w:p w14:paraId="0392E445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Длительность занятия на начальном этапе работы – 20 минут, к концу первого периода она может быть увеличена до 25 минут.</w:t>
      </w:r>
    </w:p>
    <w:p w14:paraId="354BEC08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u w:val="single"/>
        </w:rPr>
        <w:t>Приложение № 1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 xml:space="preserve"> Перспективное календарно-тематическое  планирование</w:t>
      </w:r>
    </w:p>
    <w:p w14:paraId="3CAAB4E4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групповых логопедических компонентов непосредственно образовательной деятельности (старший дошкольный возраст) в группе компенсирующей направленности для детей с тяжёлыми нарушениями речи</w:t>
      </w:r>
    </w:p>
    <w:p w14:paraId="7BEA5B54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МБДОУ « Детский сад №8 « Солнышко» с. Новозаведенного»</w:t>
      </w:r>
    </w:p>
    <w:p w14:paraId="68BE90D0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учитель-логопед Зайцева Е.В.</w:t>
      </w:r>
    </w:p>
    <w:p w14:paraId="71C65998" w14:textId="77777777" w:rsidR="00A411AF" w:rsidRPr="00D76D08" w:rsidRDefault="00A411AF" w:rsidP="00A411AF">
      <w:pPr>
        <w:jc w:val="both"/>
        <w:rPr>
          <w:sz w:val="28"/>
          <w:szCs w:val="28"/>
        </w:rPr>
      </w:pPr>
    </w:p>
    <w:p w14:paraId="61681AD9" w14:textId="77777777" w:rsidR="00A411AF" w:rsidRPr="00D76D08" w:rsidRDefault="00A411AF" w:rsidP="00A411AF">
      <w:pPr>
        <w:pStyle w:val="2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Раздел II. Подготовительная подгруппагруппа.</w:t>
      </w:r>
    </w:p>
    <w:p w14:paraId="71DACFC5" w14:textId="77777777"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Характеристика структурных компонентов речи детей 7-го года жизни с ОНР III уровня (ФФН с элементами ОНР).</w:t>
      </w:r>
    </w:p>
    <w:p w14:paraId="7261A9B5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Фразовая речь.</w:t>
      </w:r>
    </w:p>
    <w:p w14:paraId="27B86962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 (ФФН).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достаточно свободно владеют фразовой речью: адекватно отвечают на вопросы, могут построить высказывание в пределах близкой темы, при этом доминируют элементы ситуативности. В активной речи дети пользуются в основном простыми предложениями, состоящими из подлежащего, сказуемого и дополнения; в распространении простых предложений затрудняются.</w:t>
      </w:r>
    </w:p>
    <w:p w14:paraId="68AFAC57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Испытывают затруднения и в использовании сложных предложений. Структура сложносочиненных предложений упрощена, часто пропускаются члены предложения; редко используются разделительные и противительные союзы. Не всегда правильно строятся сложноподчиненные предложения. Детьми не усвоены подчинительные союзы, поэтому в их речи отсутствуют условные, уступительные, определительные придаточные предложения.</w:t>
      </w:r>
    </w:p>
    <w:p w14:paraId="36737A58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подгруппа(ОНР IIIуровень речевого развития) 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этой подгруппы в сравнении с первой имеют более ограниченный опыт речевой деятельности и низкий уровень автоматизированности речевых навыков, что обусловлено недостаточностью овладения языковыми средствами.</w:t>
      </w:r>
    </w:p>
    <w:p w14:paraId="07295BA9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В самостоятельной речи они нуждаются в смысловых опорах и помощи взрослых. Их высказывания чаще носят фрагментарный характер; отмечаются нарушения модели предложений; инверсии, пропуск главных и второстепенных членов предложения. Опускаются, заменяются, неправильно употребляются союзы и сложные слова.</w:t>
      </w:r>
    </w:p>
    <w:p w14:paraId="58AE2621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Понимание речи.</w:t>
      </w:r>
    </w:p>
    <w:p w14:paraId="2BF9A19F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уровень понимания обращенной к ним речи приближается к норме (расчлененный уровень). Дети умеют вслушиваться в речь логопеда, различать задания, обращения к одному и нескольким лицам. Понимают вопросы косвенных падежей и адекватно реагируют на них. Могут выполнять 4-, 5-ступенчатые словесные инструкции. Различают слова, близкие по звучанию, воспринимают изменения значений, которые вносятся отдельными частями слова – флексиями, приставками, суффиксами. Однако метафоры и сравнения, переносное значение слов для их понимания недоступны.</w:t>
      </w:r>
    </w:p>
    <w:p w14:paraId="22BA1E3D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понимание обращенной к ним речи находится на предикативном уровне. Они недостаточно различают изменения значений, обусловленные употреблением разных приставок, суффиксов и флексий; не во всех случаях понимают вопросы косвенных падежей (чем? кому? с кем? и др.).</w:t>
      </w:r>
    </w:p>
    <w:p w14:paraId="5926DCF4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Словарный запас.</w:t>
      </w:r>
    </w:p>
    <w:p w14:paraId="42F771D4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Словарный запас детей на втором году обучения значительно возрастает, но все же отстает от возрастной нормы. Дети пользуются всеми частями речи, но не всегда употребляют их точно.</w:t>
      </w:r>
    </w:p>
    <w:p w14:paraId="29D6AF27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Активный словарь включает, в основном, слова, обозначающие конкретные предметы и действия; в нем мало слов, обозначающих отвлеченные и обобщающие понятия, недостаточно прилагательных, особенно относительных, наречий; предлоги, даже простые, употребляются с ошибками. Лексический запас характеризуется стереотипностью, частым употреблением одних и тех же слов. Большие трудности дети испытывают при подборе синонимов, однокоренных слов, антонимов.</w:t>
      </w:r>
    </w:p>
    <w:p w14:paraId="2C0A3C8B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Количественный диапазон употребляемых детьми слов невелик. Словарный запас у них значительно беднее, чем у детей 1-й подгруппы, не только по количественным, но и по качественным показателям.</w:t>
      </w:r>
    </w:p>
    <w:p w14:paraId="1FC15E04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Дети овладели основными значениями слов, выраженными их корневой частью, но не различают изменения значений, выражаемых приставками, суффиксами, флексиями. Недостаточно усвоили обобщающие слова </w:t>
      </w:r>
      <w:r w:rsidRPr="00D76D08">
        <w:rPr>
          <w:sz w:val="28"/>
          <w:szCs w:val="28"/>
        </w:rPr>
        <w:lastRenderedPageBreak/>
        <w:t>(транспорт, обувь, профессии и др.). Нередко заменяют родовые понятия видовыми – словами (вместо деревья – елочки), словосочетаниями или предложениями (вместо грядка – огурчики тут растут). Задания на подбор однокоренных слов, синонимов, образование сложных слов детям этой подгруппы недоступны.</w:t>
      </w:r>
    </w:p>
    <w:p w14:paraId="584077CC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Грамматический строй речи.</w:t>
      </w:r>
    </w:p>
    <w:p w14:paraId="3C40BDBA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 втором году обучения у детей  остаются ошибки грамматического оформления речи.</w:t>
      </w:r>
    </w:p>
    <w:p w14:paraId="1ABB62A3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Наиболее характерные ошибки у детей – смешение форм склонения, трудности при овладении предложными конструкциями, ошибки в употреблении форм множественного числа с использованием непродуктивных окончаний.</w:t>
      </w:r>
    </w:p>
    <w:p w14:paraId="21C3C76E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В активной речи правильно употребляются только простые и хорошо отработанные предлоги (в, на, под). При использовании сложных предлогов (из-за, из-под) появляются ошибки – замена и смешение.</w:t>
      </w:r>
    </w:p>
    <w:p w14:paraId="6EC693FC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допускают специфические ошибки в согласовании прилагательных с существительными в роде, числе, падеже, а также числительных с существительными; в употреблении предлогов (пропуск, замена); в ударениях и падежных окончаниях.</w:t>
      </w:r>
    </w:p>
    <w:p w14:paraId="53282042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Звукопроизношение.</w:t>
      </w:r>
    </w:p>
    <w:p w14:paraId="456A6B9A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Эта сторона речи у детей ко второму году обучения в значительной степени сформирована, однако еще встречаются недостатки в звуковом воспроизведении слов: недифференцированное произнесение некоторых звуков, в основном свистящих, шипящих, аффрикат и соноров.</w:t>
      </w:r>
    </w:p>
    <w:p w14:paraId="1EAED4CE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Произносительные возможности детей улучшаются, но у них могут оставаться различные виды нарушений: постановка соноров отсрочивается, трудно идет автоматизация поставленных звуков, характерны нестойкие замены.</w:t>
      </w:r>
    </w:p>
    <w:p w14:paraId="34269EDB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Слоговая структура.</w:t>
      </w:r>
    </w:p>
    <w:p w14:paraId="48A8FDFE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достаточно свободно пользуются словами разной слоговой структуры и звуконаполняемости. Нарушения встречаются в воспроизведении наиболее трудных или малоизвестных слов: смешение, перестановки и замены звуков и слогов; сокращения при стечениях согласных в слове.</w:t>
      </w:r>
    </w:p>
    <w:p w14:paraId="1624C93A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lastRenderedPageBreak/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Уровень воспроизведения слоговой структуры у детей этой подгруппы ниже, чем у детей 1-й подгруппы. Они могут правильно повторить за логопедом трех-, четырехсложные слова, но нередко искажают их в самостоятельной речи, допуская сокращение количества слогов и ошибки при передаче звуконаполняемости слов – перестановки, замены звуков и слогов, сокращения при стечении согласных, уподобления.</w:t>
      </w:r>
    </w:p>
    <w:p w14:paraId="1C486248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Фонематическое восприятие.</w:t>
      </w:r>
    </w:p>
    <w:p w14:paraId="1FEF1E14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Дети уверенно справляются с выделением заданного звука в ряду других звуков, слышат и определяют место изучаемого звука в слове, овладевают навыком звукослогового анализа и синтеза прямого слога и односложных слов типа мак.</w:t>
      </w:r>
    </w:p>
    <w:p w14:paraId="3361A867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при выполнении специальных заданий возникают специфические трудности: они не удерживают слоговой ряд (вместо трех слогов называют два), фразу; с ошибками определяют место звука в слове; испытывают трудности в овладении звуковым анализом прямого слога и односложных слов (опускают гласный звук).</w:t>
      </w:r>
    </w:p>
    <w:p w14:paraId="448647AB" w14:textId="77777777" w:rsidR="00A411AF" w:rsidRPr="00D76D08" w:rsidRDefault="00A411AF" w:rsidP="00A411AF">
      <w:pPr>
        <w:pStyle w:val="4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Связная речь.</w:t>
      </w:r>
    </w:p>
    <w:p w14:paraId="6E783333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1-я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 детей в связной речи присутствуют элементы ситуативности. Возникают затруднения в использовании сложных предложений, особенно заметные при составлении рассказов по картинке и в спонтанных высказываниях. Простые предложения в самостоятельных рассказах детей нередко состоят только из подлежащего, сказуемого и дополнения, что связано с недостаточностью в их лексическом запасе прилагательных, числительных, наречий, причастий, деепричастий. Однако дети без помощи логопеда могут составить несложный рассказ по картинке, рассказать об интересном событии, пересказать простой текст.</w:t>
      </w:r>
    </w:p>
    <w:p w14:paraId="145121B1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rStyle w:val="a5"/>
          <w:sz w:val="28"/>
          <w:szCs w:val="28"/>
        </w:rPr>
        <w:t>2-я подгруппа.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Уровень развития связной речи у детей этой подгруппы гораздо ниже. При составлении рассказов по картинке, пересказе им требуются словесные и изобразительные подсказки. В процессе рассказа появляются длительные паузы между синтагмами и короткими фразами. Степень самостоятельности при свободных высказываниях низкая. Нередко рассказы детей носят фрагментарный характер, поэтому они периодически нуждаются в смысловых опорах и помощи взрослого.</w:t>
      </w:r>
    </w:p>
    <w:p w14:paraId="07864804" w14:textId="77777777" w:rsidR="00A411AF" w:rsidRPr="00D76D08" w:rsidRDefault="00A411AF" w:rsidP="00A411AF">
      <w:pPr>
        <w:pStyle w:val="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Организация обучения и воспитания детей 7-го года с ОНР ,ФФН.</w:t>
      </w:r>
    </w:p>
    <w:p w14:paraId="45856438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На втором году обучения проводятся занятия трех видов:</w:t>
      </w:r>
    </w:p>
    <w:p w14:paraId="29629CF9" w14:textId="77777777"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формированию лексико-грамматических средств языка и связной речи;</w:t>
      </w:r>
    </w:p>
    <w:p w14:paraId="472CD41F" w14:textId="77777777"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lastRenderedPageBreak/>
        <w:t>по формированию произношения;</w:t>
      </w:r>
    </w:p>
    <w:p w14:paraId="1DD29709" w14:textId="77777777" w:rsidR="00A411AF" w:rsidRPr="00D76D08" w:rsidRDefault="00A411AF" w:rsidP="00332F7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по подготовке к обучению грамоте.</w:t>
      </w:r>
    </w:p>
    <w:p w14:paraId="32F8EBB8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Количество этих занятий в зависимости от периода обучения разное.</w:t>
      </w:r>
    </w:p>
    <w:p w14:paraId="1277B535" w14:textId="77777777" w:rsidR="00A411AF" w:rsidRPr="00D76D08" w:rsidRDefault="00A411AF" w:rsidP="00A411AF">
      <w:pPr>
        <w:pStyle w:val="a3"/>
        <w:jc w:val="both"/>
        <w:rPr>
          <w:sz w:val="28"/>
          <w:szCs w:val="28"/>
        </w:rPr>
      </w:pPr>
      <w:r w:rsidRPr="00D76D08">
        <w:rPr>
          <w:sz w:val="28"/>
          <w:szCs w:val="28"/>
        </w:rPr>
        <w:t>Длительность занятия на начальном этапе работы – 25 минут, к концу первого периода она может быть увеличена до 35 минут.</w:t>
      </w:r>
    </w:p>
    <w:p w14:paraId="156F710C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  <w:u w:val="single"/>
        </w:rPr>
        <w:t xml:space="preserve"> Приложение № 2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Перспективное календарно-тематическое  планирование</w:t>
      </w:r>
    </w:p>
    <w:p w14:paraId="6F509513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>групповых логопедических компонентов непосредственно образовательной деятельности (подготовительный дошкольный возраст) в группе компенсирующей направленности для детей с тяжёлыми нарушениями речи</w:t>
      </w:r>
    </w:p>
    <w:p w14:paraId="0173F131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МБДОУ « Детский сад №8 « Солнышко» с. Новозаведенного» учитель-логопед Зайцева Е.В.</w:t>
      </w:r>
    </w:p>
    <w:p w14:paraId="57F89EDE" w14:textId="77777777" w:rsidR="00A411AF" w:rsidRPr="00D76D08" w:rsidRDefault="00A411AF" w:rsidP="00A411AF">
      <w:pPr>
        <w:jc w:val="both"/>
        <w:rPr>
          <w:rStyle w:val="apple-converted-space"/>
          <w:sz w:val="28"/>
          <w:szCs w:val="28"/>
        </w:rPr>
      </w:pPr>
    </w:p>
    <w:p w14:paraId="77F3A215" w14:textId="77777777" w:rsidR="00A411AF" w:rsidRPr="00D76D08" w:rsidRDefault="00A411AF" w:rsidP="00A411AF">
      <w:pPr>
        <w:jc w:val="both"/>
        <w:rPr>
          <w:sz w:val="28"/>
          <w:szCs w:val="28"/>
        </w:rPr>
      </w:pPr>
      <w:r w:rsidRPr="00D76D08">
        <w:rPr>
          <w:sz w:val="28"/>
          <w:szCs w:val="28"/>
        </w:rPr>
        <w:t xml:space="preserve"> </w:t>
      </w:r>
      <w:r w:rsidRPr="00D76D08">
        <w:rPr>
          <w:sz w:val="28"/>
          <w:szCs w:val="28"/>
          <w:u w:val="single"/>
        </w:rPr>
        <w:t>Приложение № 3</w:t>
      </w:r>
      <w:r w:rsidRPr="00D76D08">
        <w:rPr>
          <w:sz w:val="28"/>
          <w:szCs w:val="28"/>
        </w:rPr>
        <w:t>.</w:t>
      </w:r>
      <w:r w:rsidRPr="00D76D08">
        <w:rPr>
          <w:rStyle w:val="apple-converted-space"/>
          <w:sz w:val="28"/>
          <w:szCs w:val="28"/>
        </w:rPr>
        <w:t> </w:t>
      </w:r>
      <w:r w:rsidRPr="00D76D08">
        <w:rPr>
          <w:sz w:val="28"/>
          <w:szCs w:val="28"/>
        </w:rPr>
        <w:t>Календарно-перспективный план изучения лексических тем в группе компенсирующей направленности для детей с тяжёлыми нарушениями речи МБДОУ « Детский сад №8 « Солнышко» с. Новозаведенного» учитель-логопед Зайцева Е.В.</w:t>
      </w:r>
    </w:p>
    <w:p w14:paraId="589DF976" w14:textId="77777777" w:rsidR="00A411AF" w:rsidRPr="00D76D08" w:rsidRDefault="00A411AF" w:rsidP="00A411AF">
      <w:pPr>
        <w:jc w:val="both"/>
        <w:rPr>
          <w:sz w:val="28"/>
          <w:szCs w:val="28"/>
        </w:rPr>
      </w:pPr>
    </w:p>
    <w:p w14:paraId="3F780B32" w14:textId="77777777" w:rsidR="00A411AF" w:rsidRPr="00D76D08" w:rsidRDefault="00A411AF" w:rsidP="00A411AF">
      <w:pPr>
        <w:jc w:val="both"/>
        <w:rPr>
          <w:sz w:val="28"/>
          <w:szCs w:val="28"/>
        </w:rPr>
      </w:pPr>
    </w:p>
    <w:p w14:paraId="7B52432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ПЛАНИРУЕМЫЕ РЕЗУЛЬТАТЫ ОСВОЕНИЯ «ПРОГРАММЫ»</w:t>
      </w:r>
    </w:p>
    <w:p w14:paraId="1DE6D54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Целевые ориентиры освоения «Программы» детьми старшего дошкольного возраста с ТНР.   Логопедическая работа.</w:t>
      </w:r>
    </w:p>
    <w:p w14:paraId="3B91FCB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Ребенок:</w:t>
      </w:r>
    </w:p>
    <w:p w14:paraId="6A9890C1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-обладает сформированной мотивацией к школьному обучению;</w:t>
      </w:r>
    </w:p>
    <w:p w14:paraId="79F6369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-усваивает значения новых слов на основе углубленных знаний о</w:t>
      </w:r>
    </w:p>
    <w:p w14:paraId="759A4AEC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предметах и явлениях окружающего мира;</w:t>
      </w:r>
    </w:p>
    <w:p w14:paraId="3B3945E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-употребляет слова, обозначающие личностные характеристики, с</w:t>
      </w:r>
    </w:p>
    <w:p w14:paraId="1F3CA19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эмотивным значением, многозначные;</w:t>
      </w:r>
    </w:p>
    <w:p w14:paraId="740FE76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подбирать слова  с противоположным и сходным значением;</w:t>
      </w:r>
    </w:p>
    <w:p w14:paraId="212E756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осмысливать образные выражения и объяснять смысл пого-</w:t>
      </w:r>
    </w:p>
    <w:p w14:paraId="0E5AAF7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ворок (при необходимости прибегает к помощи взрослого);</w:t>
      </w:r>
    </w:p>
    <w:p w14:paraId="480905F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-правильно употребляет грамматические формы слова; продуктив-</w:t>
      </w:r>
    </w:p>
    <w:p w14:paraId="1D35FFD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ные и непродуктивные словообразовательные модели;</w:t>
      </w:r>
    </w:p>
    <w:p w14:paraId="3BA4964D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подбирать однокоренные слова, образовывать сложные сло-</w:t>
      </w:r>
    </w:p>
    <w:p w14:paraId="3426CE7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ва;</w:t>
      </w:r>
    </w:p>
    <w:p w14:paraId="4FCC1B9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строить простые распространенные предложения; предло-</w:t>
      </w:r>
    </w:p>
    <w:p w14:paraId="644BB16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жения с однородными членами; простейшие виды сложносочиненных и</w:t>
      </w:r>
    </w:p>
    <w:p w14:paraId="46E1505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сложноподчиненных предложений; сложноподчиненных предложений с</w:t>
      </w:r>
    </w:p>
    <w:p w14:paraId="4CD44C4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использованием подчинительных союзов;</w:t>
      </w:r>
    </w:p>
    <w:p w14:paraId="078054B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-составляет различные виды описательных рассказов, текстов(опи-</w:t>
      </w:r>
    </w:p>
    <w:p w14:paraId="613E6DB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сание, повествование, с элементами рассуждения) с соблюдением цельно-</w:t>
      </w:r>
    </w:p>
    <w:p w14:paraId="33039D4F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сти и связности высказывания;</w:t>
      </w:r>
    </w:p>
    <w:p w14:paraId="2CB6B06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составлять творческие рассказы;</w:t>
      </w:r>
    </w:p>
    <w:p w14:paraId="779A049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lastRenderedPageBreak/>
        <w:t>-осуществляет слуховую и слухопроизносительную дифференциа-</w:t>
      </w:r>
    </w:p>
    <w:p w14:paraId="6AAEA59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цию звуков по всем дифференциальным признакам;</w:t>
      </w:r>
    </w:p>
    <w:p w14:paraId="491272A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простыми формами фонематического анализа, способен</w:t>
      </w:r>
    </w:p>
    <w:p w14:paraId="63C48B3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осуществлять сложные формы фонематического анализа (с постепенным</w:t>
      </w:r>
    </w:p>
    <w:p w14:paraId="061D991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переводом речевых умений во внутренний план), осуществляет операции</w:t>
      </w:r>
    </w:p>
    <w:p w14:paraId="3886041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фонематического синтеза;</w:t>
      </w:r>
    </w:p>
    <w:p w14:paraId="08576A7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понятиями«слово» и «слог», «предложение»;</w:t>
      </w:r>
    </w:p>
    <w:p w14:paraId="1C9CA3C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-осознает слоговое строение слова, осуществляет слоговой анализ</w:t>
      </w:r>
    </w:p>
    <w:p w14:paraId="40442B3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и синтез слов (двухсложных с открытыми, закрытыми слогами, трехслож-</w:t>
      </w:r>
    </w:p>
    <w:p w14:paraId="123AA49D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ных с открытыми слогами, односложных);</w:t>
      </w:r>
    </w:p>
    <w:p w14:paraId="6EC9E76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-умеет составлять графические схемы слогов, слов, предложений;</w:t>
      </w:r>
    </w:p>
    <w:p w14:paraId="52BE9E5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-знает печатные буквы (без употребления алфавитных названий), умеет их воспроизводить;</w:t>
      </w:r>
    </w:p>
    <w:p w14:paraId="75CCBC9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-правильно произносит звуки (в соответствии с онтогенезом);</w:t>
      </w:r>
    </w:p>
    <w:p w14:paraId="4A6B5F38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-воспроизводит слова различной звукослоговой структуры (изоли-</w:t>
      </w:r>
    </w:p>
    <w:p w14:paraId="1430BF1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рованно и в условиях контекста).</w:t>
      </w:r>
    </w:p>
    <w:p w14:paraId="2D1F7D5E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 xml:space="preserve">Речевое развитие. </w:t>
      </w:r>
    </w:p>
    <w:p w14:paraId="2C1958D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Ребенок:</w:t>
      </w:r>
    </w:p>
    <w:p w14:paraId="6371F3D7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-самостоятельно получает новую информацию (задает вопросы,</w:t>
      </w:r>
    </w:p>
    <w:p w14:paraId="25A460BD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экспериментирует);</w:t>
      </w:r>
    </w:p>
    <w:p w14:paraId="2E20002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-правильно произносит все звуки, замечает ошибки в звукопроиз-</w:t>
      </w:r>
    </w:p>
    <w:p w14:paraId="1CB2118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ношении;</w:t>
      </w:r>
    </w:p>
    <w:p w14:paraId="76569D6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-грамотно использует все части речи, строит распространенные</w:t>
      </w:r>
    </w:p>
    <w:p w14:paraId="73E1C8A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предложения;</w:t>
      </w:r>
    </w:p>
    <w:p w14:paraId="37DB336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словарным запасом, связанным с содержанием эмоционального, бытового, предметного, социального и игрового опыта детей;</w:t>
      </w:r>
    </w:p>
    <w:p w14:paraId="6F4F47E3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-использует обобщающие слова, устанавливает и выражает в речи</w:t>
      </w:r>
    </w:p>
    <w:p w14:paraId="4F85B105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антонимические и синонимические отношения;</w:t>
      </w:r>
    </w:p>
    <w:p w14:paraId="56E4F9D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-объясняет значения знакомых многозначных слов;</w:t>
      </w:r>
    </w:p>
    <w:p w14:paraId="29516B99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-пересказывает литературные произведения, по иллюстративному</w:t>
      </w:r>
    </w:p>
    <w:p w14:paraId="339992C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материалу(картинкам, картинам, фотографиям), содержание которых от-</w:t>
      </w:r>
    </w:p>
    <w:p w14:paraId="25A130CB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ражает эмоциональный, игровой, трудовой, познавательный опыт детей;</w:t>
      </w:r>
    </w:p>
    <w:p w14:paraId="33D99451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-пересказывает произведение от лица разных персонажей, используя языковые (эпитеты, сравнения, образные выражения) иинтонационнообразные  (модуляция голоса, интонация) средства выразительности речи;</w:t>
      </w:r>
    </w:p>
    <w:p w14:paraId="3D1BC696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-выполняет речевые действия в соответствии с планом повествования, составляет рассказы по сюжетным картинкам и по серии сюжетных</w:t>
      </w:r>
    </w:p>
    <w:p w14:paraId="6D9E3631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картинок, используя графические схемы, наглядные опоры;</w:t>
      </w:r>
    </w:p>
    <w:p w14:paraId="6991DD80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-отражает в речи собственные впечатления, представления, события своей жизни, составляет с помощью взрослого небольшие сообщения,</w:t>
      </w:r>
    </w:p>
    <w:p w14:paraId="1BEB6054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рассказы «из личного опыта»;</w:t>
      </w:r>
    </w:p>
    <w:p w14:paraId="2FDB2E6A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-владеет языковыми операциями, обеспечивающими овладение гра-</w:t>
      </w:r>
    </w:p>
    <w:p w14:paraId="06905F52" w14:textId="77777777" w:rsidR="00A411AF" w:rsidRPr="00D76D08" w:rsidRDefault="00A411AF" w:rsidP="00A411AF">
      <w:pPr>
        <w:autoSpaceDE w:val="0"/>
        <w:autoSpaceDN w:val="0"/>
        <w:adjustRightInd w:val="0"/>
        <w:snapToGrid w:val="0"/>
        <w:jc w:val="both"/>
        <w:rPr>
          <w:color w:val="000000"/>
          <w:sz w:val="28"/>
          <w:szCs w:val="28"/>
        </w:rPr>
      </w:pPr>
      <w:r w:rsidRPr="00D76D08">
        <w:rPr>
          <w:color w:val="000000"/>
          <w:sz w:val="28"/>
          <w:szCs w:val="28"/>
        </w:rPr>
        <w:t>мотой.</w:t>
      </w:r>
    </w:p>
    <w:p w14:paraId="6BA572DA" w14:textId="77777777" w:rsidR="00A411AF" w:rsidRPr="001747F2" w:rsidRDefault="00A411AF" w:rsidP="00A411AF">
      <w:pPr>
        <w:autoSpaceDE w:val="0"/>
        <w:autoSpaceDN w:val="0"/>
        <w:adjustRightInd w:val="0"/>
        <w:snapToGrid w:val="0"/>
        <w:rPr>
          <w:rFonts w:ascii="Calibri" w:hAnsi="Calibri" w:cs="mes New Roman"/>
          <w:color w:val="1F497D"/>
          <w:sz w:val="28"/>
        </w:rPr>
      </w:pPr>
    </w:p>
    <w:p w14:paraId="4533F986" w14:textId="77777777" w:rsidR="00A411AF" w:rsidRPr="00F94061" w:rsidRDefault="00A411AF" w:rsidP="00A411AF">
      <w:pPr>
        <w:autoSpaceDE w:val="0"/>
        <w:autoSpaceDN w:val="0"/>
        <w:adjustRightInd w:val="0"/>
        <w:snapToGrid w:val="0"/>
        <w:rPr>
          <w:rFonts w:ascii="Calibri" w:hAnsi="Calibri" w:cs="mes New Roman"/>
          <w:color w:val="000000"/>
          <w:sz w:val="28"/>
        </w:rPr>
      </w:pPr>
    </w:p>
    <w:p w14:paraId="75F86BE8" w14:textId="77777777" w:rsidR="00A411AF" w:rsidRPr="00026C3A" w:rsidRDefault="00A411AF" w:rsidP="00A411AF">
      <w:pPr>
        <w:rPr>
          <w:sz w:val="28"/>
          <w:szCs w:val="28"/>
        </w:rPr>
      </w:pPr>
    </w:p>
    <w:p w14:paraId="5650A881" w14:textId="77777777" w:rsidR="00A411AF" w:rsidRDefault="00A411AF" w:rsidP="00A411AF">
      <w:r>
        <w:t xml:space="preserve"> </w:t>
      </w:r>
    </w:p>
    <w:p w14:paraId="6F5D3534" w14:textId="77777777" w:rsidR="00A411AF" w:rsidRDefault="00A411AF" w:rsidP="00A411AF"/>
    <w:p w14:paraId="65CEEBA6" w14:textId="77777777" w:rsidR="00A411AF" w:rsidRDefault="00A411AF" w:rsidP="00A411AF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E331E8A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1A2768CE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74EC640D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2BC72FEC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13864B7A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220A3986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7D4D97FA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24CC4AE8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4C626E23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772815F8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57DFC274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3E33C39E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62E45851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6D1D060C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0D7DE669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31FCFAED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51331317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2F702DA7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7D942067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36AC0D39" w14:textId="77777777" w:rsidR="00A411AF" w:rsidRDefault="00A411AF" w:rsidP="00A411AF">
      <w:pPr>
        <w:pStyle w:val="c4"/>
        <w:spacing w:after="0"/>
        <w:rPr>
          <w:rStyle w:val="c0"/>
          <w:color w:val="000000"/>
          <w:sz w:val="28"/>
          <w:szCs w:val="28"/>
        </w:rPr>
      </w:pPr>
    </w:p>
    <w:p w14:paraId="01841CA7" w14:textId="77777777" w:rsidR="00A411AF" w:rsidRPr="00891CD1" w:rsidRDefault="00A411AF" w:rsidP="00A411AF">
      <w:pPr>
        <w:pStyle w:val="c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 w:rsidRPr="00891CD1">
        <w:rPr>
          <w:b/>
          <w:bCs/>
          <w:i/>
          <w:iCs/>
          <w:color w:val="000000"/>
          <w:sz w:val="28"/>
          <w:szCs w:val="28"/>
        </w:rPr>
        <w:t>Оборудование предметно-пространственной развивающей среды в кабинете логопеда: </w:t>
      </w:r>
    </w:p>
    <w:p w14:paraId="444BD715" w14:textId="77777777" w:rsidR="00A411AF" w:rsidRPr="00891CD1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lastRenderedPageBreak/>
        <w:t>Речевой центр.</w:t>
      </w:r>
    </w:p>
    <w:p w14:paraId="2C87251C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i/>
          <w:iCs/>
          <w:color w:val="000000"/>
          <w:sz w:val="28"/>
          <w:szCs w:val="28"/>
        </w:rPr>
        <w:t>Зе</w:t>
      </w:r>
      <w:r>
        <w:rPr>
          <w:i/>
          <w:iCs/>
          <w:color w:val="000000"/>
          <w:sz w:val="28"/>
          <w:szCs w:val="28"/>
        </w:rPr>
        <w:t>ркало настенное</w:t>
      </w:r>
      <w:r w:rsidRPr="0089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индивидуальные зеркала</w:t>
      </w:r>
      <w:r w:rsidRPr="00891CD1">
        <w:rPr>
          <w:color w:val="000000"/>
          <w:sz w:val="28"/>
          <w:szCs w:val="28"/>
        </w:rPr>
        <w:t xml:space="preserve"> перед которыми проводится значительная часть работы, требующей зрительного контроля ребёнка (артикуляционные и мимические упражнения, постановка звуков и их первичная автоматизац</w:t>
      </w:r>
      <w:r>
        <w:rPr>
          <w:color w:val="000000"/>
          <w:sz w:val="28"/>
          <w:szCs w:val="28"/>
        </w:rPr>
        <w:t xml:space="preserve">ия). Кассы букв, слогов, </w:t>
      </w:r>
      <w:r w:rsidRPr="00891CD1">
        <w:rPr>
          <w:color w:val="000000"/>
          <w:sz w:val="28"/>
          <w:szCs w:val="28"/>
        </w:rPr>
        <w:t>звуко</w:t>
      </w:r>
      <w:r>
        <w:rPr>
          <w:color w:val="000000"/>
          <w:sz w:val="28"/>
          <w:szCs w:val="28"/>
        </w:rPr>
        <w:t xml:space="preserve">вые линейки, символы звуков, </w:t>
      </w:r>
      <w:r w:rsidRPr="00891CD1">
        <w:rPr>
          <w:color w:val="000000"/>
          <w:sz w:val="28"/>
          <w:szCs w:val="28"/>
        </w:rPr>
        <w:t>бу</w:t>
      </w:r>
      <w:r>
        <w:rPr>
          <w:color w:val="000000"/>
          <w:sz w:val="28"/>
          <w:szCs w:val="28"/>
        </w:rPr>
        <w:t xml:space="preserve">квенный конструктор, </w:t>
      </w:r>
      <w:r w:rsidRPr="00891CD1">
        <w:rPr>
          <w:color w:val="000000"/>
          <w:sz w:val="28"/>
          <w:szCs w:val="28"/>
        </w:rPr>
        <w:t>дидактичес</w:t>
      </w:r>
      <w:r>
        <w:rPr>
          <w:color w:val="000000"/>
          <w:sz w:val="28"/>
          <w:szCs w:val="28"/>
        </w:rPr>
        <w:t>кие игры, дыхательные тренажеры и т.д.</w:t>
      </w:r>
    </w:p>
    <w:p w14:paraId="57A7785D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Сенсорный центр</w:t>
      </w:r>
      <w:r w:rsidRPr="00891CD1">
        <w:rPr>
          <w:color w:val="000000"/>
          <w:sz w:val="28"/>
          <w:szCs w:val="28"/>
        </w:rPr>
        <w:t>  (стол с разноцветной столешницей, предметы по цвету, по форме, карточки, настольно-печатные дидактические игры, игрушки для развития тактильных ощущений и др.).</w:t>
      </w:r>
    </w:p>
    <w:p w14:paraId="4EC175C8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 xml:space="preserve">Центр </w:t>
      </w:r>
      <w:r>
        <w:rPr>
          <w:b/>
          <w:bCs/>
          <w:color w:val="000000"/>
          <w:sz w:val="28"/>
          <w:szCs w:val="28"/>
        </w:rPr>
        <w:t>проведения логопедических компонентов НОД</w:t>
      </w:r>
      <w:r w:rsidRPr="00891C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:интерактивная доска, проектор, ноутбук, доска магнитная, столы и стулья детские, стол учителя-логопеда. </w:t>
      </w:r>
    </w:p>
    <w:p w14:paraId="6ED04601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Центр моторного  развития.</w:t>
      </w:r>
      <w:r w:rsidRPr="00891CD1">
        <w:rPr>
          <w:color w:val="000000"/>
          <w:sz w:val="28"/>
          <w:szCs w:val="28"/>
        </w:rPr>
        <w:t> Трафареты, обводки, массажные мячики, шнуровки, разрезные картин</w:t>
      </w:r>
      <w:r>
        <w:rPr>
          <w:color w:val="000000"/>
          <w:sz w:val="28"/>
          <w:szCs w:val="28"/>
        </w:rPr>
        <w:t>ки, дидактические игры на развитие моторики</w:t>
      </w:r>
      <w:r w:rsidRPr="00891CD1">
        <w:rPr>
          <w:color w:val="000000"/>
          <w:sz w:val="28"/>
          <w:szCs w:val="28"/>
        </w:rPr>
        <w:t>.</w:t>
      </w:r>
    </w:p>
    <w:p w14:paraId="471A9816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891CD1">
        <w:rPr>
          <w:b/>
          <w:bCs/>
          <w:color w:val="000000"/>
          <w:sz w:val="28"/>
          <w:szCs w:val="28"/>
        </w:rPr>
        <w:t>Центр зрительного восприятия.</w:t>
      </w:r>
      <w:r w:rsidRPr="00891C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Пособия для гимнастики глаз. Компьютерный тренажёр для глазной релаксации.</w:t>
      </w:r>
    </w:p>
    <w:p w14:paraId="62496A6B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 речевого дыхания</w:t>
      </w:r>
      <w:r w:rsidRPr="00133CD2">
        <w:rPr>
          <w:color w:val="000000"/>
          <w:sz w:val="28"/>
          <w:szCs w:val="28"/>
        </w:rPr>
        <w:t> представлен картотекой дыхательных упражне</w:t>
      </w:r>
      <w:r>
        <w:rPr>
          <w:color w:val="000000"/>
          <w:sz w:val="28"/>
          <w:szCs w:val="28"/>
        </w:rPr>
        <w:t>ний, разнообразием вертушек, трубочек</w:t>
      </w:r>
      <w:r w:rsidRPr="00133CD2">
        <w:rPr>
          <w:color w:val="000000"/>
          <w:sz w:val="28"/>
          <w:szCs w:val="28"/>
        </w:rPr>
        <w:t>, мыльными пузырями</w:t>
      </w:r>
      <w:r>
        <w:rPr>
          <w:color w:val="000000"/>
          <w:sz w:val="28"/>
          <w:szCs w:val="28"/>
        </w:rPr>
        <w:t xml:space="preserve"> и т.д.</w:t>
      </w:r>
    </w:p>
    <w:p w14:paraId="35847053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 релаксации</w:t>
      </w:r>
      <w:r w:rsidRPr="00133CD2">
        <w:rPr>
          <w:color w:val="000000"/>
          <w:sz w:val="28"/>
          <w:szCs w:val="28"/>
        </w:rPr>
        <w:t>.  В нём и мягкие игрушки, пальчиковые игры</w:t>
      </w:r>
      <w:r>
        <w:rPr>
          <w:color w:val="000000"/>
          <w:sz w:val="28"/>
          <w:szCs w:val="28"/>
        </w:rPr>
        <w:t>, фонотека с релаксационной музыкой.</w:t>
      </w:r>
    </w:p>
    <w:p w14:paraId="34D5F7BF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Инфор</w:t>
      </w:r>
      <w:r>
        <w:rPr>
          <w:b/>
          <w:bCs/>
          <w:color w:val="000000"/>
          <w:sz w:val="28"/>
          <w:szCs w:val="28"/>
        </w:rPr>
        <w:t>мационно-консультативный</w:t>
      </w:r>
      <w:r w:rsidRPr="00133CD2">
        <w:rPr>
          <w:b/>
          <w:bCs/>
          <w:color w:val="000000"/>
          <w:sz w:val="28"/>
          <w:szCs w:val="28"/>
        </w:rPr>
        <w:t xml:space="preserve"> центр</w:t>
      </w:r>
      <w:r w:rsidRPr="00133CD2">
        <w:rPr>
          <w:color w:val="000000"/>
          <w:sz w:val="28"/>
          <w:szCs w:val="28"/>
        </w:rPr>
        <w:t> находится в раздевалке логопедической группы</w:t>
      </w:r>
      <w:r>
        <w:rPr>
          <w:color w:val="000000"/>
          <w:sz w:val="28"/>
          <w:szCs w:val="28"/>
        </w:rPr>
        <w:t>. Оборудован папкой «Консультации для родителей и педагогов»</w:t>
      </w:r>
      <w:r w:rsidRPr="00133CD2">
        <w:rPr>
          <w:color w:val="000000"/>
          <w:sz w:val="28"/>
          <w:szCs w:val="28"/>
        </w:rPr>
        <w:t xml:space="preserve">, стендом </w:t>
      </w:r>
      <w:r>
        <w:rPr>
          <w:color w:val="000000"/>
          <w:sz w:val="28"/>
          <w:szCs w:val="28"/>
        </w:rPr>
        <w:t>«Советы логопеда</w:t>
      </w:r>
      <w:r w:rsidRPr="00133CD2">
        <w:rPr>
          <w:color w:val="000000"/>
          <w:sz w:val="28"/>
          <w:szCs w:val="28"/>
        </w:rPr>
        <w:t>», в котором располагается сменная информация по различным видам нарушений речи, занимательными упражнениями и другими необходимыми рекомендациями логопеда, раздаточным материалом</w:t>
      </w:r>
      <w:r>
        <w:rPr>
          <w:color w:val="000000"/>
          <w:sz w:val="28"/>
          <w:szCs w:val="28"/>
        </w:rPr>
        <w:t xml:space="preserve"> (буклеты, памятки)</w:t>
      </w:r>
      <w:r w:rsidRPr="00133CD2">
        <w:rPr>
          <w:color w:val="000000"/>
          <w:sz w:val="28"/>
          <w:szCs w:val="28"/>
        </w:rPr>
        <w:t>.</w:t>
      </w:r>
    </w:p>
    <w:p w14:paraId="0F8E1AD4" w14:textId="77777777" w:rsidR="00A411AF" w:rsidRDefault="00A411AF" w:rsidP="00A411AF">
      <w:pPr>
        <w:pStyle w:val="c4"/>
        <w:jc w:val="both"/>
        <w:rPr>
          <w:color w:val="000000"/>
          <w:sz w:val="28"/>
          <w:szCs w:val="28"/>
        </w:rPr>
      </w:pPr>
      <w:r w:rsidRPr="00133CD2">
        <w:rPr>
          <w:b/>
          <w:bCs/>
          <w:color w:val="000000"/>
          <w:sz w:val="28"/>
          <w:szCs w:val="28"/>
        </w:rPr>
        <w:t>Центр методического сопровождения</w:t>
      </w:r>
      <w:r w:rsidRPr="00133CD2">
        <w:rPr>
          <w:color w:val="000000"/>
          <w:sz w:val="28"/>
          <w:szCs w:val="28"/>
        </w:rPr>
        <w:t> представлен справочной и методической литератур</w:t>
      </w:r>
      <w:r>
        <w:rPr>
          <w:color w:val="000000"/>
          <w:sz w:val="28"/>
          <w:szCs w:val="28"/>
        </w:rPr>
        <w:t>ой, учебно-методическими пособиями</w:t>
      </w:r>
      <w:r w:rsidRPr="00133CD2">
        <w:rPr>
          <w:color w:val="000000"/>
          <w:sz w:val="28"/>
          <w:szCs w:val="28"/>
        </w:rPr>
        <w:t xml:space="preserve"> по разделам коррекции и развития речи.</w:t>
      </w:r>
    </w:p>
    <w:p w14:paraId="59A7F295" w14:textId="77777777" w:rsidR="00A411AF" w:rsidRPr="00891CD1" w:rsidRDefault="00A411AF" w:rsidP="00A411AF">
      <w:pPr>
        <w:pStyle w:val="c4"/>
        <w:spacing w:after="0"/>
        <w:rPr>
          <w:color w:val="000000"/>
          <w:sz w:val="28"/>
          <w:szCs w:val="28"/>
        </w:rPr>
      </w:pPr>
    </w:p>
    <w:p w14:paraId="1B12277B" w14:textId="77777777" w:rsidR="00A411AF" w:rsidRDefault="00A411AF" w:rsidP="00A411A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2815BFF" w14:textId="77777777" w:rsidR="00A411AF" w:rsidRDefault="00A411AF" w:rsidP="00A411AF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14:paraId="57B315F5" w14:textId="77777777" w:rsidR="005B1EAC" w:rsidRPr="00654D1E" w:rsidRDefault="00A411AF" w:rsidP="00A411AF">
      <w:pPr>
        <w:pStyle w:val="3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Список литературы.</w:t>
      </w:r>
    </w:p>
    <w:p w14:paraId="0C5E4D6C" w14:textId="77777777" w:rsidR="005B1EAC" w:rsidRPr="005B1EAC" w:rsidRDefault="005B1EAC" w:rsidP="005B1EAC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12665">
        <w:rPr>
          <w:color w:val="000000"/>
          <w:sz w:val="28"/>
          <w:szCs w:val="28"/>
        </w:rPr>
        <w:lastRenderedPageBreak/>
        <w:t>Л. Б. Баряева, Т.В. Волосовец, О. П.Гаврилушкина, Г. Г. Голубеваидр.; Под. ред. проф. Л. В. Лопатиной.</w:t>
      </w:r>
      <w:r w:rsidRPr="005B1EA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римерная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адаптированная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образовательная</w:t>
      </w:r>
      <w:r w:rsidRPr="003126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программа</w:t>
      </w:r>
      <w:r w:rsidRPr="00312665">
        <w:rPr>
          <w:color w:val="000000"/>
          <w:sz w:val="28"/>
          <w:szCs w:val="28"/>
        </w:rPr>
        <w:t xml:space="preserve"> для дошкольников с тяжелыми нарушениями речи/  —</w:t>
      </w:r>
      <w:r>
        <w:rPr>
          <w:color w:val="000000"/>
          <w:sz w:val="28"/>
          <w:szCs w:val="28"/>
        </w:rPr>
        <w:t xml:space="preserve"> </w:t>
      </w:r>
      <w:r w:rsidRPr="00312665">
        <w:rPr>
          <w:color w:val="000000"/>
          <w:sz w:val="28"/>
          <w:szCs w:val="28"/>
        </w:rPr>
        <w:t>СПб.,2014. —386 с.</w:t>
      </w:r>
    </w:p>
    <w:p w14:paraId="18CCCD8D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Глухов В.П. Методика формирования связной монологической речи дошкольников с общим недоразвитием речи. М., 2004.</w:t>
      </w:r>
    </w:p>
    <w:p w14:paraId="03F65F3C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Грибова О.Е. Технология организации логопедического обследования: метод. пособие / О.Е.Грибова. – М.: Айрис-пресс, 2005.</w:t>
      </w:r>
    </w:p>
    <w:p w14:paraId="1DB03F70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О.С.Гомзяк.Развитие связной речи у шестилетних детей.-М.:Сфера,2007</w:t>
      </w:r>
    </w:p>
    <w:p w14:paraId="0D7E7FD6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рекомендаций. – СПб.: Детство-Пресс, 2001.</w:t>
      </w:r>
    </w:p>
    <w:p w14:paraId="48FAE78B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Ефименкова Л.Н. Формирование речи у дошкольников. – М., 1985.</w:t>
      </w:r>
    </w:p>
    <w:p w14:paraId="5C919F2E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Жукова И.С., Мастюкова Е.М., Филичева Т.Б. Преодоление общего недоразвития у дошкольников. – М., 1990.</w:t>
      </w:r>
    </w:p>
    <w:p w14:paraId="59947FD3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Иванова С. В. Повышение роли эмоционального воздействия в логопедической работе / С. В. Иванова //Логопед. – 2004. - № 4.</w:t>
      </w:r>
    </w:p>
    <w:p w14:paraId="30F8B2DF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Кондратенко И. Ю. Основные направления логопедической работы по формированию эмоциональной лексики у детей с общим недоразвитием речи старшего дошкольного возраста // Дефектология. – 2003.</w:t>
      </w:r>
    </w:p>
    <w:p w14:paraId="4FF2DA18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Коррекция нарушений речи у дошкольников: Часть 1. Организационные вопросы программно-методического обеспечения / Под. ред. Л.С. Сосковец. – М.:АРКТИ, 2005.</w:t>
      </w:r>
    </w:p>
    <w:p w14:paraId="32A5B6B1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Коррекция нарушений речи у дошкольников: Часть 2. Обучение детей с общим недоразвитием речи в условиях ДОУ / Под. ред. Л.С. Сосковец. – М.:АРКТИ, 2006.</w:t>
      </w:r>
    </w:p>
    <w:p w14:paraId="1A5E7454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Лопатина Л.В., Серебрякова Н.В. Преодоление речевых нарушений у дошкольников. СПб., 2003.</w:t>
      </w:r>
    </w:p>
    <w:p w14:paraId="34A16DB1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Методы обследования речи детей: Пособие по диагностике речевых нарушений / Под общ. Ред. Проф. Чиркиной. – 3-е изд., доп. – М. : АРКТИ, 2003.</w:t>
      </w:r>
    </w:p>
    <w:p w14:paraId="2FF9FB77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Миронова С. А. Развитие речи дошкольников на логопедических занятиях. – М., 1991.</w:t>
      </w:r>
    </w:p>
    <w:p w14:paraId="2430C7BE" w14:textId="77777777" w:rsidR="00A411AF" w:rsidRPr="00654D1E" w:rsidRDefault="00A411AF" w:rsidP="00332F72">
      <w:pPr>
        <w:pStyle w:val="c4"/>
        <w:numPr>
          <w:ilvl w:val="0"/>
          <w:numId w:val="1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54D1E">
        <w:rPr>
          <w:rStyle w:val="c0"/>
          <w:sz w:val="28"/>
          <w:szCs w:val="28"/>
        </w:rPr>
        <w:t>Н.В.Нищева. Будем говорить правильно.С.П.:Детство-Пресс,2002Е.Н.Косинова.Уроки логопеда.-М.:Эксмо.2008</w:t>
      </w:r>
    </w:p>
    <w:p w14:paraId="7E6B90BF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Программа воспитания и обучения в детском саду. Под. ред. Васильевой. – 2007.</w:t>
      </w:r>
    </w:p>
    <w:p w14:paraId="7F9CEF96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Т.Б. Коррекционное обучение и воспитание детей 5-летнего возраста с общим недоразвитием речи / Т.Б.Филичева, Г.В.Чиркина. – М., 1991.</w:t>
      </w:r>
    </w:p>
    <w:p w14:paraId="42A0459A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 Б. Программа коррекционного обучения и воспитания детей с общим недоразвитием речи 6-го года жизни / Т. Б. Филичева, Г. В. Чиркина. – М.: АПН РСФСР, 1989.</w:t>
      </w:r>
    </w:p>
    <w:p w14:paraId="199B0561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lastRenderedPageBreak/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</w:p>
    <w:p w14:paraId="6B2A2B4F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  <w:shd w:val="clear" w:color="auto" w:fill="FFFFFF"/>
        </w:rPr>
        <w:t>Т. Б.Филичева, Г. В.Чиркина. Программа обучения и воспитания детей с фонетико-фонематическим недоразвитием (старшая группа детского сада). Учебное пособие для лого</w:t>
      </w:r>
      <w:r w:rsidRPr="00654D1E">
        <w:rPr>
          <w:sz w:val="28"/>
          <w:szCs w:val="28"/>
          <w:shd w:val="clear" w:color="auto" w:fill="FFFFFF"/>
        </w:rPr>
        <w:softHyphen/>
        <w:t>педов и воспитателей детских садов с нарушениями речи. М.:МГОПИ,1993.-72с</w:t>
      </w:r>
    </w:p>
    <w:p w14:paraId="4BCC6411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bCs/>
          <w:sz w:val="28"/>
          <w:szCs w:val="28"/>
        </w:rPr>
        <w:t>Филичева Т.Б., Туманова Т.В., Чиркина Г.В. Программа логопедической работы по преодолению общего недоразвития у детей</w:t>
      </w:r>
      <w:r w:rsidRPr="00654D1E">
        <w:rPr>
          <w:sz w:val="28"/>
          <w:szCs w:val="28"/>
        </w:rPr>
        <w:t xml:space="preserve"> Программы дошкольных образовательных учреждений компенсирующего вида для детей с нарушениями речи. — М.: Просвещение, 2008</w:t>
      </w:r>
    </w:p>
    <w:p w14:paraId="7B27CF71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родителей. М.: Альфа, 1993.</w:t>
      </w:r>
    </w:p>
    <w:p w14:paraId="414E1823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 М.: Издательство «Альфа», 1993.</w:t>
      </w:r>
    </w:p>
    <w:p w14:paraId="6C00DABE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 xml:space="preserve">Использованы интернет ресурсы:  </w:t>
      </w:r>
      <w:hyperlink r:id="rId15" w:history="1">
        <w:r w:rsidRPr="00654D1E">
          <w:rPr>
            <w:rStyle w:val="a4"/>
            <w:color w:val="auto"/>
            <w:sz w:val="28"/>
            <w:szCs w:val="28"/>
          </w:rPr>
          <w:t>http://www.logoped.ru/skotes30.htm</w:t>
        </w:r>
      </w:hyperlink>
      <w:r w:rsidRPr="00654D1E">
        <w:rPr>
          <w:rStyle w:val="a5"/>
          <w:i w:val="0"/>
          <w:iCs w:val="0"/>
          <w:sz w:val="28"/>
          <w:szCs w:val="28"/>
        </w:rPr>
        <w:t xml:space="preserve"> ;</w:t>
      </w:r>
      <w:r w:rsidRPr="00654D1E">
        <w:rPr>
          <w:sz w:val="28"/>
          <w:szCs w:val="28"/>
        </w:rPr>
        <w:t xml:space="preserve">http://almanah.ikprao.ru/articles/almanah-5/defektologija; </w:t>
      </w:r>
      <w:hyperlink r:id="rId16" w:history="1">
        <w:r w:rsidRPr="00654D1E">
          <w:rPr>
            <w:rStyle w:val="a4"/>
            <w:color w:val="auto"/>
            <w:sz w:val="28"/>
            <w:szCs w:val="28"/>
          </w:rPr>
          <w:t>http://nsportal.ru/detskiy-sad/logopediya/2013/07/16/rabochaya-programma-vospitaniya-i-obucheniya-detey-s-narusheniyami</w:t>
        </w:r>
      </w:hyperlink>
      <w:r w:rsidRPr="00654D1E">
        <w:rPr>
          <w:sz w:val="28"/>
          <w:szCs w:val="28"/>
        </w:rPr>
        <w:t xml:space="preserve">; </w:t>
      </w:r>
      <w:hyperlink r:id="rId17" w:history="1">
        <w:r w:rsidRPr="00654D1E">
          <w:rPr>
            <w:rStyle w:val="a4"/>
            <w:color w:val="auto"/>
            <w:sz w:val="28"/>
            <w:szCs w:val="28"/>
          </w:rPr>
          <w:t>http://www.pedlib.ru/</w:t>
        </w:r>
      </w:hyperlink>
      <w:r w:rsidRPr="00654D1E">
        <w:rPr>
          <w:sz w:val="28"/>
          <w:szCs w:val="28"/>
        </w:rPr>
        <w:t>.</w:t>
      </w:r>
    </w:p>
    <w:p w14:paraId="77D497AB" w14:textId="77777777" w:rsidR="00A411AF" w:rsidRPr="00654D1E" w:rsidRDefault="00A411AF" w:rsidP="00332F7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54D1E">
        <w:rPr>
          <w:sz w:val="28"/>
          <w:szCs w:val="28"/>
        </w:rPr>
        <w:t>Новые информационные технологии в логопедической работе/ Гаркуша Ю. Ф., Манина Е. В., Черлина Н. А. // Логопед – 2004, №2.</w:t>
      </w:r>
    </w:p>
    <w:p w14:paraId="31CB63A6" w14:textId="77777777" w:rsidR="00AA6D3A" w:rsidRDefault="00AA6D3A"/>
    <w:sectPr w:rsidR="00AA6D3A" w:rsidSect="00AA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FE5"/>
    <w:multiLevelType w:val="multilevel"/>
    <w:tmpl w:val="8A3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0219B"/>
    <w:multiLevelType w:val="multilevel"/>
    <w:tmpl w:val="EA3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01A0"/>
    <w:multiLevelType w:val="multilevel"/>
    <w:tmpl w:val="F94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10F76"/>
    <w:multiLevelType w:val="multilevel"/>
    <w:tmpl w:val="873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55B0D"/>
    <w:multiLevelType w:val="multilevel"/>
    <w:tmpl w:val="A62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B528A"/>
    <w:multiLevelType w:val="multilevel"/>
    <w:tmpl w:val="978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4441B"/>
    <w:multiLevelType w:val="multilevel"/>
    <w:tmpl w:val="097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2B1E5A"/>
    <w:multiLevelType w:val="multilevel"/>
    <w:tmpl w:val="3C0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C6465"/>
    <w:multiLevelType w:val="multilevel"/>
    <w:tmpl w:val="734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81C46"/>
    <w:multiLevelType w:val="hybridMultilevel"/>
    <w:tmpl w:val="FCA2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706F9"/>
    <w:multiLevelType w:val="multilevel"/>
    <w:tmpl w:val="835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C1ED6"/>
    <w:multiLevelType w:val="multilevel"/>
    <w:tmpl w:val="5486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E9604B"/>
    <w:multiLevelType w:val="multilevel"/>
    <w:tmpl w:val="D96E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25528"/>
    <w:multiLevelType w:val="hybridMultilevel"/>
    <w:tmpl w:val="4866C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44C10"/>
    <w:multiLevelType w:val="multilevel"/>
    <w:tmpl w:val="7E1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9E43AE"/>
    <w:multiLevelType w:val="multilevel"/>
    <w:tmpl w:val="630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AF"/>
    <w:rsid w:val="00250F41"/>
    <w:rsid w:val="00332F72"/>
    <w:rsid w:val="005B1EAC"/>
    <w:rsid w:val="00A411AF"/>
    <w:rsid w:val="00AA6D3A"/>
    <w:rsid w:val="00E6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354"/>
  <w15:docId w15:val="{A200E5D8-4E75-46AD-85D7-99C1C0A0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1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411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A411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1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A411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A411AF"/>
    <w:pPr>
      <w:spacing w:before="100" w:beforeAutospacing="1" w:after="100" w:afterAutospacing="1"/>
    </w:pPr>
  </w:style>
  <w:style w:type="character" w:styleId="a4">
    <w:name w:val="Hyperlink"/>
    <w:basedOn w:val="a0"/>
    <w:rsid w:val="00A411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11AF"/>
  </w:style>
  <w:style w:type="character" w:styleId="a5">
    <w:name w:val="Emphasis"/>
    <w:basedOn w:val="a0"/>
    <w:qFormat/>
    <w:rsid w:val="00A411AF"/>
    <w:rPr>
      <w:i/>
      <w:iCs/>
    </w:rPr>
  </w:style>
  <w:style w:type="character" w:styleId="a6">
    <w:name w:val="Strong"/>
    <w:basedOn w:val="a0"/>
    <w:qFormat/>
    <w:rsid w:val="00A411AF"/>
    <w:rPr>
      <w:b/>
      <w:bCs/>
    </w:rPr>
  </w:style>
  <w:style w:type="paragraph" w:customStyle="1" w:styleId="rvps3">
    <w:name w:val="rvps3"/>
    <w:basedOn w:val="a"/>
    <w:rsid w:val="00A411AF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A411AF"/>
    <w:pPr>
      <w:spacing w:before="100" w:beforeAutospacing="1" w:after="100" w:afterAutospacing="1"/>
    </w:pPr>
  </w:style>
  <w:style w:type="paragraph" w:customStyle="1" w:styleId="c4">
    <w:name w:val="c4"/>
    <w:basedOn w:val="a"/>
    <w:rsid w:val="00A411AF"/>
    <w:pPr>
      <w:spacing w:before="100" w:beforeAutospacing="1" w:after="100" w:afterAutospacing="1"/>
    </w:pPr>
  </w:style>
  <w:style w:type="character" w:customStyle="1" w:styleId="c2">
    <w:name w:val="c2"/>
    <w:basedOn w:val="a0"/>
    <w:rsid w:val="00A411AF"/>
  </w:style>
  <w:style w:type="paragraph" w:styleId="a7">
    <w:name w:val="footer"/>
    <w:basedOn w:val="a"/>
    <w:link w:val="a8"/>
    <w:rsid w:val="00A411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1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411AF"/>
  </w:style>
  <w:style w:type="paragraph" w:styleId="aa">
    <w:name w:val="header"/>
    <w:basedOn w:val="a"/>
    <w:link w:val="ab"/>
    <w:rsid w:val="00A411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11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41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411AF"/>
    <w:pPr>
      <w:spacing w:before="100" w:beforeAutospacing="1" w:after="100" w:afterAutospacing="1"/>
    </w:pPr>
  </w:style>
  <w:style w:type="character" w:customStyle="1" w:styleId="c0">
    <w:name w:val="c0"/>
    <w:basedOn w:val="a0"/>
    <w:rsid w:val="00A4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://www.pedl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logopediya/2013/07/16/rabochaya-programma-vospitaniya-i-obucheniya-detey-s-narusheniyami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hyperlink" Target="http://www.logoped.ru/skotes30.htm" TargetMode="Externa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978D1-2E80-4BEE-9F4A-2C2DE49919E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883F6E3-8968-4E18-9CB4-1ECD5CBFD8B5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Ребёнок,</a:t>
          </a:r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Calibri"/>
            </a:rPr>
            <a:t>имеющий речевые нарушения</a:t>
          </a:r>
          <a:endParaRPr lang="ru-RU"/>
        </a:p>
      </dgm:t>
    </dgm:pt>
    <dgm:pt modelId="{3D758A3E-A539-4414-AC27-23E45A4C4F35}" type="parTrans" cxnId="{74F9C941-D67C-405A-8C0D-BB57BC723021}">
      <dgm:prSet/>
      <dgm:spPr/>
    </dgm:pt>
    <dgm:pt modelId="{35F5D455-ADA9-4B9C-BD84-7FE80B9ADBF9}" type="sibTrans" cxnId="{74F9C941-D67C-405A-8C0D-BB57BC723021}">
      <dgm:prSet/>
      <dgm:spPr/>
    </dgm:pt>
    <dgm:pt modelId="{44A8FE2E-9951-4AEF-B6B8-8EC37B5DC527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Педагоги МБДОУ</a:t>
          </a:r>
        </a:p>
        <a:p>
          <a:pPr marR="0" algn="ctr" rtl="0"/>
          <a:endParaRPr lang="ru-RU" baseline="0">
            <a:latin typeface="Calibri"/>
          </a:endParaRPr>
        </a:p>
      </dgm:t>
    </dgm:pt>
    <dgm:pt modelId="{E63B8ECD-BF10-497C-BDA7-7C67B66E523B}" type="parTrans" cxnId="{1103B64E-C37F-4A75-9DB7-4C88212545F2}">
      <dgm:prSet/>
      <dgm:spPr/>
    </dgm:pt>
    <dgm:pt modelId="{2CE3B161-AEC3-4110-8CDE-FA0759EA58C0}" type="sibTrans" cxnId="{1103B64E-C37F-4A75-9DB7-4C88212545F2}">
      <dgm:prSet/>
      <dgm:spPr/>
    </dgm:pt>
    <dgm:pt modelId="{74D667E4-6581-4576-AD38-C311620BE0A9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Учитель - логопед</a:t>
          </a:r>
          <a:endParaRPr lang="ru-RU"/>
        </a:p>
      </dgm:t>
    </dgm:pt>
    <dgm:pt modelId="{F86E810C-B15E-4520-B4C4-11631872EE2D}" type="parTrans" cxnId="{56079F8A-3E49-4FB8-996A-12D7B82E6CFF}">
      <dgm:prSet/>
      <dgm:spPr/>
    </dgm:pt>
    <dgm:pt modelId="{989130D5-631B-41B9-9A90-31B4F75C410C}" type="sibTrans" cxnId="{56079F8A-3E49-4FB8-996A-12D7B82E6CFF}">
      <dgm:prSet/>
      <dgm:spPr/>
    </dgm:pt>
    <dgm:pt modelId="{42827ACD-4B60-4530-BA84-F160C5E0DACC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Родители</a:t>
          </a:r>
          <a:endParaRPr lang="ru-RU"/>
        </a:p>
      </dgm:t>
    </dgm:pt>
    <dgm:pt modelId="{E3D01B1F-3558-4ED4-8705-7C7C397B5CF2}" type="parTrans" cxnId="{05C076DB-1634-4722-82AB-6DCEE69C0F16}">
      <dgm:prSet/>
      <dgm:spPr/>
    </dgm:pt>
    <dgm:pt modelId="{FF38EFCF-9062-4ED2-B7AC-C0E583D7D49E}" type="sibTrans" cxnId="{05C076DB-1634-4722-82AB-6DCEE69C0F16}">
      <dgm:prSet/>
      <dgm:spPr/>
    </dgm:pt>
    <dgm:pt modelId="{6109F1AB-4C35-4CAE-8FA5-EE38070E29F5}" type="pres">
      <dgm:prSet presAssocID="{539978D1-2E80-4BEE-9F4A-2C2DE49919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7A9F16-0779-42C3-B31F-106762083E36}" type="pres">
      <dgm:prSet presAssocID="{E883F6E3-8968-4E18-9CB4-1ECD5CBFD8B5}" presName="hierRoot1" presStyleCnt="0">
        <dgm:presLayoutVars>
          <dgm:hierBranch/>
        </dgm:presLayoutVars>
      </dgm:prSet>
      <dgm:spPr/>
    </dgm:pt>
    <dgm:pt modelId="{9E46D882-7443-4091-9317-A5EF129F5BC3}" type="pres">
      <dgm:prSet presAssocID="{E883F6E3-8968-4E18-9CB4-1ECD5CBFD8B5}" presName="rootComposite1" presStyleCnt="0"/>
      <dgm:spPr/>
    </dgm:pt>
    <dgm:pt modelId="{4F4A2C5B-FB21-4BDD-A9C2-D285ED2B3BEB}" type="pres">
      <dgm:prSet presAssocID="{E883F6E3-8968-4E18-9CB4-1ECD5CBFD8B5}" presName="rootText1" presStyleLbl="node0" presStyleIdx="0" presStyleCnt="1">
        <dgm:presLayoutVars>
          <dgm:chPref val="3"/>
        </dgm:presLayoutVars>
      </dgm:prSet>
      <dgm:spPr/>
    </dgm:pt>
    <dgm:pt modelId="{1DCF976E-4506-4213-9C87-DD199613ECE4}" type="pres">
      <dgm:prSet presAssocID="{E883F6E3-8968-4E18-9CB4-1ECD5CBFD8B5}" presName="rootConnector1" presStyleLbl="node1" presStyleIdx="0" presStyleCnt="0"/>
      <dgm:spPr/>
    </dgm:pt>
    <dgm:pt modelId="{C5F8EC07-A181-4137-B514-8A69E87F8546}" type="pres">
      <dgm:prSet presAssocID="{E883F6E3-8968-4E18-9CB4-1ECD5CBFD8B5}" presName="hierChild2" presStyleCnt="0"/>
      <dgm:spPr/>
    </dgm:pt>
    <dgm:pt modelId="{C4EAD7DC-0551-4C85-888C-50E3C33EA3EA}" type="pres">
      <dgm:prSet presAssocID="{E63B8ECD-BF10-497C-BDA7-7C67B66E523B}" presName="Name35" presStyleLbl="parChTrans1D2" presStyleIdx="0" presStyleCnt="3"/>
      <dgm:spPr/>
    </dgm:pt>
    <dgm:pt modelId="{BDD9B1C5-ED84-45E4-8649-8C2CC0BA9C6F}" type="pres">
      <dgm:prSet presAssocID="{44A8FE2E-9951-4AEF-B6B8-8EC37B5DC527}" presName="hierRoot2" presStyleCnt="0">
        <dgm:presLayoutVars>
          <dgm:hierBranch/>
        </dgm:presLayoutVars>
      </dgm:prSet>
      <dgm:spPr/>
    </dgm:pt>
    <dgm:pt modelId="{323843D2-50D9-4543-BBE2-C9215EFE79D6}" type="pres">
      <dgm:prSet presAssocID="{44A8FE2E-9951-4AEF-B6B8-8EC37B5DC527}" presName="rootComposite" presStyleCnt="0"/>
      <dgm:spPr/>
    </dgm:pt>
    <dgm:pt modelId="{9FF17D4D-1712-4C7E-88FA-4535AAE9F561}" type="pres">
      <dgm:prSet presAssocID="{44A8FE2E-9951-4AEF-B6B8-8EC37B5DC527}" presName="rootText" presStyleLbl="node2" presStyleIdx="0" presStyleCnt="3">
        <dgm:presLayoutVars>
          <dgm:chPref val="3"/>
        </dgm:presLayoutVars>
      </dgm:prSet>
      <dgm:spPr/>
    </dgm:pt>
    <dgm:pt modelId="{219CDB44-8CC3-4581-99FF-DE94FB134D2C}" type="pres">
      <dgm:prSet presAssocID="{44A8FE2E-9951-4AEF-B6B8-8EC37B5DC527}" presName="rootConnector" presStyleLbl="node2" presStyleIdx="0" presStyleCnt="3"/>
      <dgm:spPr/>
    </dgm:pt>
    <dgm:pt modelId="{A7B3B9D6-E47E-47FD-A7DE-B29FCAB59EBA}" type="pres">
      <dgm:prSet presAssocID="{44A8FE2E-9951-4AEF-B6B8-8EC37B5DC527}" presName="hierChild4" presStyleCnt="0"/>
      <dgm:spPr/>
    </dgm:pt>
    <dgm:pt modelId="{49E96B1A-E524-4B92-84F8-EAA276AB8049}" type="pres">
      <dgm:prSet presAssocID="{44A8FE2E-9951-4AEF-B6B8-8EC37B5DC527}" presName="hierChild5" presStyleCnt="0"/>
      <dgm:spPr/>
    </dgm:pt>
    <dgm:pt modelId="{46707F77-7544-4EC1-9A6E-9B0218BC5530}" type="pres">
      <dgm:prSet presAssocID="{F86E810C-B15E-4520-B4C4-11631872EE2D}" presName="Name35" presStyleLbl="parChTrans1D2" presStyleIdx="1" presStyleCnt="3"/>
      <dgm:spPr/>
    </dgm:pt>
    <dgm:pt modelId="{5B4F28D2-D938-422B-B1DF-87EB8280F184}" type="pres">
      <dgm:prSet presAssocID="{74D667E4-6581-4576-AD38-C311620BE0A9}" presName="hierRoot2" presStyleCnt="0">
        <dgm:presLayoutVars>
          <dgm:hierBranch/>
        </dgm:presLayoutVars>
      </dgm:prSet>
      <dgm:spPr/>
    </dgm:pt>
    <dgm:pt modelId="{D8D0685B-FDE1-4335-93A2-2FDF1437AD17}" type="pres">
      <dgm:prSet presAssocID="{74D667E4-6581-4576-AD38-C311620BE0A9}" presName="rootComposite" presStyleCnt="0"/>
      <dgm:spPr/>
    </dgm:pt>
    <dgm:pt modelId="{59F64F4E-BFCE-45B2-A2B7-0BE23147DF3C}" type="pres">
      <dgm:prSet presAssocID="{74D667E4-6581-4576-AD38-C311620BE0A9}" presName="rootText" presStyleLbl="node2" presStyleIdx="1" presStyleCnt="3">
        <dgm:presLayoutVars>
          <dgm:chPref val="3"/>
        </dgm:presLayoutVars>
      </dgm:prSet>
      <dgm:spPr/>
    </dgm:pt>
    <dgm:pt modelId="{AD38BB1B-F613-4E01-A052-96981A4BB5E3}" type="pres">
      <dgm:prSet presAssocID="{74D667E4-6581-4576-AD38-C311620BE0A9}" presName="rootConnector" presStyleLbl="node2" presStyleIdx="1" presStyleCnt="3"/>
      <dgm:spPr/>
    </dgm:pt>
    <dgm:pt modelId="{8A15A55C-9010-411E-9C27-3B3EA3578C20}" type="pres">
      <dgm:prSet presAssocID="{74D667E4-6581-4576-AD38-C311620BE0A9}" presName="hierChild4" presStyleCnt="0"/>
      <dgm:spPr/>
    </dgm:pt>
    <dgm:pt modelId="{34D4BABF-E6BE-46C6-AF6E-B3C7A537C032}" type="pres">
      <dgm:prSet presAssocID="{74D667E4-6581-4576-AD38-C311620BE0A9}" presName="hierChild5" presStyleCnt="0"/>
      <dgm:spPr/>
    </dgm:pt>
    <dgm:pt modelId="{66F1C07C-50AF-4D8E-9283-1020DDE1BE68}" type="pres">
      <dgm:prSet presAssocID="{E3D01B1F-3558-4ED4-8705-7C7C397B5CF2}" presName="Name35" presStyleLbl="parChTrans1D2" presStyleIdx="2" presStyleCnt="3"/>
      <dgm:spPr/>
    </dgm:pt>
    <dgm:pt modelId="{382D5962-ED7E-46A8-8992-3EEEC1A4B284}" type="pres">
      <dgm:prSet presAssocID="{42827ACD-4B60-4530-BA84-F160C5E0DACC}" presName="hierRoot2" presStyleCnt="0">
        <dgm:presLayoutVars>
          <dgm:hierBranch/>
        </dgm:presLayoutVars>
      </dgm:prSet>
      <dgm:spPr/>
    </dgm:pt>
    <dgm:pt modelId="{B6249186-63B7-4140-B6D4-258DF7398D16}" type="pres">
      <dgm:prSet presAssocID="{42827ACD-4B60-4530-BA84-F160C5E0DACC}" presName="rootComposite" presStyleCnt="0"/>
      <dgm:spPr/>
    </dgm:pt>
    <dgm:pt modelId="{A9806373-20A5-416E-B052-948FC19D4B51}" type="pres">
      <dgm:prSet presAssocID="{42827ACD-4B60-4530-BA84-F160C5E0DACC}" presName="rootText" presStyleLbl="node2" presStyleIdx="2" presStyleCnt="3">
        <dgm:presLayoutVars>
          <dgm:chPref val="3"/>
        </dgm:presLayoutVars>
      </dgm:prSet>
      <dgm:spPr/>
    </dgm:pt>
    <dgm:pt modelId="{6673D903-5BCA-4502-BB50-B19FDA37CCF0}" type="pres">
      <dgm:prSet presAssocID="{42827ACD-4B60-4530-BA84-F160C5E0DACC}" presName="rootConnector" presStyleLbl="node2" presStyleIdx="2" presStyleCnt="3"/>
      <dgm:spPr/>
    </dgm:pt>
    <dgm:pt modelId="{742EA7DA-2B1F-485F-8EF7-F8913882D289}" type="pres">
      <dgm:prSet presAssocID="{42827ACD-4B60-4530-BA84-F160C5E0DACC}" presName="hierChild4" presStyleCnt="0"/>
      <dgm:spPr/>
    </dgm:pt>
    <dgm:pt modelId="{10E39491-8675-4810-9F80-C5D76EB3B7A7}" type="pres">
      <dgm:prSet presAssocID="{42827ACD-4B60-4530-BA84-F160C5E0DACC}" presName="hierChild5" presStyleCnt="0"/>
      <dgm:spPr/>
    </dgm:pt>
    <dgm:pt modelId="{2D9F9BF7-D2A8-4F12-A32A-9E52BE33A1FC}" type="pres">
      <dgm:prSet presAssocID="{E883F6E3-8968-4E18-9CB4-1ECD5CBFD8B5}" presName="hierChild3" presStyleCnt="0"/>
      <dgm:spPr/>
    </dgm:pt>
  </dgm:ptLst>
  <dgm:cxnLst>
    <dgm:cxn modelId="{CFEF090A-F868-4227-9302-73108638C173}" type="presOf" srcId="{42827ACD-4B60-4530-BA84-F160C5E0DACC}" destId="{6673D903-5BCA-4502-BB50-B19FDA37CCF0}" srcOrd="1" destOrd="0" presId="urn:microsoft.com/office/officeart/2005/8/layout/orgChart1"/>
    <dgm:cxn modelId="{C2965E10-89DA-48C1-844E-A71E9664BBB5}" type="presOf" srcId="{E3D01B1F-3558-4ED4-8705-7C7C397B5CF2}" destId="{66F1C07C-50AF-4D8E-9283-1020DDE1BE68}" srcOrd="0" destOrd="0" presId="urn:microsoft.com/office/officeart/2005/8/layout/orgChart1"/>
    <dgm:cxn modelId="{DC6DF93B-BB6D-4D39-ADDE-165FFDE2D647}" type="presOf" srcId="{74D667E4-6581-4576-AD38-C311620BE0A9}" destId="{AD38BB1B-F613-4E01-A052-96981A4BB5E3}" srcOrd="1" destOrd="0" presId="urn:microsoft.com/office/officeart/2005/8/layout/orgChart1"/>
    <dgm:cxn modelId="{74F9C941-D67C-405A-8C0D-BB57BC723021}" srcId="{539978D1-2E80-4BEE-9F4A-2C2DE49919E7}" destId="{E883F6E3-8968-4E18-9CB4-1ECD5CBFD8B5}" srcOrd="0" destOrd="0" parTransId="{3D758A3E-A539-4414-AC27-23E45A4C4F35}" sibTransId="{35F5D455-ADA9-4B9C-BD84-7FE80B9ADBF9}"/>
    <dgm:cxn modelId="{13BC1346-058F-4530-9583-C6E07E74522E}" type="presOf" srcId="{E883F6E3-8968-4E18-9CB4-1ECD5CBFD8B5}" destId="{1DCF976E-4506-4213-9C87-DD199613ECE4}" srcOrd="1" destOrd="0" presId="urn:microsoft.com/office/officeart/2005/8/layout/orgChart1"/>
    <dgm:cxn modelId="{E386FF69-28C4-4E9C-A9AF-47BAB9EBBF64}" type="presOf" srcId="{42827ACD-4B60-4530-BA84-F160C5E0DACC}" destId="{A9806373-20A5-416E-B052-948FC19D4B51}" srcOrd="0" destOrd="0" presId="urn:microsoft.com/office/officeart/2005/8/layout/orgChart1"/>
    <dgm:cxn modelId="{1103B64E-C37F-4A75-9DB7-4C88212545F2}" srcId="{E883F6E3-8968-4E18-9CB4-1ECD5CBFD8B5}" destId="{44A8FE2E-9951-4AEF-B6B8-8EC37B5DC527}" srcOrd="0" destOrd="0" parTransId="{E63B8ECD-BF10-497C-BDA7-7C67B66E523B}" sibTransId="{2CE3B161-AEC3-4110-8CDE-FA0759EA58C0}"/>
    <dgm:cxn modelId="{0943BE77-CD21-4257-861E-C2A8648A86B5}" type="presOf" srcId="{E883F6E3-8968-4E18-9CB4-1ECD5CBFD8B5}" destId="{4F4A2C5B-FB21-4BDD-A9C2-D285ED2B3BEB}" srcOrd="0" destOrd="0" presId="urn:microsoft.com/office/officeart/2005/8/layout/orgChart1"/>
    <dgm:cxn modelId="{66EB1185-0CA0-489A-BCE4-DDCCED78F8C9}" type="presOf" srcId="{539978D1-2E80-4BEE-9F4A-2C2DE49919E7}" destId="{6109F1AB-4C35-4CAE-8FA5-EE38070E29F5}" srcOrd="0" destOrd="0" presId="urn:microsoft.com/office/officeart/2005/8/layout/orgChart1"/>
    <dgm:cxn modelId="{56079F8A-3E49-4FB8-996A-12D7B82E6CFF}" srcId="{E883F6E3-8968-4E18-9CB4-1ECD5CBFD8B5}" destId="{74D667E4-6581-4576-AD38-C311620BE0A9}" srcOrd="1" destOrd="0" parTransId="{F86E810C-B15E-4520-B4C4-11631872EE2D}" sibTransId="{989130D5-631B-41B9-9A90-31B4F75C410C}"/>
    <dgm:cxn modelId="{BF316FA1-774F-463B-B374-45524321E07E}" type="presOf" srcId="{44A8FE2E-9951-4AEF-B6B8-8EC37B5DC527}" destId="{9FF17D4D-1712-4C7E-88FA-4535AAE9F561}" srcOrd="0" destOrd="0" presId="urn:microsoft.com/office/officeart/2005/8/layout/orgChart1"/>
    <dgm:cxn modelId="{B3A15BA7-E4E4-42C6-8A37-A97B16D834B0}" type="presOf" srcId="{E63B8ECD-BF10-497C-BDA7-7C67B66E523B}" destId="{C4EAD7DC-0551-4C85-888C-50E3C33EA3EA}" srcOrd="0" destOrd="0" presId="urn:microsoft.com/office/officeart/2005/8/layout/orgChart1"/>
    <dgm:cxn modelId="{2CDB4EAB-300A-4343-AAA9-A8074884F683}" type="presOf" srcId="{44A8FE2E-9951-4AEF-B6B8-8EC37B5DC527}" destId="{219CDB44-8CC3-4581-99FF-DE94FB134D2C}" srcOrd="1" destOrd="0" presId="urn:microsoft.com/office/officeart/2005/8/layout/orgChart1"/>
    <dgm:cxn modelId="{EABCF6D6-F5A2-43B1-8D5A-D78197987E89}" type="presOf" srcId="{F86E810C-B15E-4520-B4C4-11631872EE2D}" destId="{46707F77-7544-4EC1-9A6E-9B0218BC5530}" srcOrd="0" destOrd="0" presId="urn:microsoft.com/office/officeart/2005/8/layout/orgChart1"/>
    <dgm:cxn modelId="{05C076DB-1634-4722-82AB-6DCEE69C0F16}" srcId="{E883F6E3-8968-4E18-9CB4-1ECD5CBFD8B5}" destId="{42827ACD-4B60-4530-BA84-F160C5E0DACC}" srcOrd="2" destOrd="0" parTransId="{E3D01B1F-3558-4ED4-8705-7C7C397B5CF2}" sibTransId="{FF38EFCF-9062-4ED2-B7AC-C0E583D7D49E}"/>
    <dgm:cxn modelId="{A8EB41E5-1B45-4340-8AAD-BB23C1666738}" type="presOf" srcId="{74D667E4-6581-4576-AD38-C311620BE0A9}" destId="{59F64F4E-BFCE-45B2-A2B7-0BE23147DF3C}" srcOrd="0" destOrd="0" presId="urn:microsoft.com/office/officeart/2005/8/layout/orgChart1"/>
    <dgm:cxn modelId="{9F22DEF2-2BF7-49C3-AB37-9158F2826850}" type="presParOf" srcId="{6109F1AB-4C35-4CAE-8FA5-EE38070E29F5}" destId="{DD7A9F16-0779-42C3-B31F-106762083E36}" srcOrd="0" destOrd="0" presId="urn:microsoft.com/office/officeart/2005/8/layout/orgChart1"/>
    <dgm:cxn modelId="{74BD9C61-93B4-404C-9BFD-BDAC862528E7}" type="presParOf" srcId="{DD7A9F16-0779-42C3-B31F-106762083E36}" destId="{9E46D882-7443-4091-9317-A5EF129F5BC3}" srcOrd="0" destOrd="0" presId="urn:microsoft.com/office/officeart/2005/8/layout/orgChart1"/>
    <dgm:cxn modelId="{C420D59F-22E4-4307-8DCF-F44DCB1DE27E}" type="presParOf" srcId="{9E46D882-7443-4091-9317-A5EF129F5BC3}" destId="{4F4A2C5B-FB21-4BDD-A9C2-D285ED2B3BEB}" srcOrd="0" destOrd="0" presId="urn:microsoft.com/office/officeart/2005/8/layout/orgChart1"/>
    <dgm:cxn modelId="{4C532CC9-72F5-4043-98AF-60FB0BFDD62B}" type="presParOf" srcId="{9E46D882-7443-4091-9317-A5EF129F5BC3}" destId="{1DCF976E-4506-4213-9C87-DD199613ECE4}" srcOrd="1" destOrd="0" presId="urn:microsoft.com/office/officeart/2005/8/layout/orgChart1"/>
    <dgm:cxn modelId="{44AED66D-9A6A-4A94-AF5B-AAA999F8FAB0}" type="presParOf" srcId="{DD7A9F16-0779-42C3-B31F-106762083E36}" destId="{C5F8EC07-A181-4137-B514-8A69E87F8546}" srcOrd="1" destOrd="0" presId="urn:microsoft.com/office/officeart/2005/8/layout/orgChart1"/>
    <dgm:cxn modelId="{ADABFD33-663B-4E6E-B59F-53A7820BDEA4}" type="presParOf" srcId="{C5F8EC07-A181-4137-B514-8A69E87F8546}" destId="{C4EAD7DC-0551-4C85-888C-50E3C33EA3EA}" srcOrd="0" destOrd="0" presId="urn:microsoft.com/office/officeart/2005/8/layout/orgChart1"/>
    <dgm:cxn modelId="{57C75125-A397-44D0-B953-863BBE958A34}" type="presParOf" srcId="{C5F8EC07-A181-4137-B514-8A69E87F8546}" destId="{BDD9B1C5-ED84-45E4-8649-8C2CC0BA9C6F}" srcOrd="1" destOrd="0" presId="urn:microsoft.com/office/officeart/2005/8/layout/orgChart1"/>
    <dgm:cxn modelId="{613612FD-CF88-477C-B823-6CA392C1EA92}" type="presParOf" srcId="{BDD9B1C5-ED84-45E4-8649-8C2CC0BA9C6F}" destId="{323843D2-50D9-4543-BBE2-C9215EFE79D6}" srcOrd="0" destOrd="0" presId="urn:microsoft.com/office/officeart/2005/8/layout/orgChart1"/>
    <dgm:cxn modelId="{CE22A658-F25A-46D2-A1DB-D598FF46C2FA}" type="presParOf" srcId="{323843D2-50D9-4543-BBE2-C9215EFE79D6}" destId="{9FF17D4D-1712-4C7E-88FA-4535AAE9F561}" srcOrd="0" destOrd="0" presId="urn:microsoft.com/office/officeart/2005/8/layout/orgChart1"/>
    <dgm:cxn modelId="{2945F5FE-AF34-4DD3-A3AB-FC47AAC1A307}" type="presParOf" srcId="{323843D2-50D9-4543-BBE2-C9215EFE79D6}" destId="{219CDB44-8CC3-4581-99FF-DE94FB134D2C}" srcOrd="1" destOrd="0" presId="urn:microsoft.com/office/officeart/2005/8/layout/orgChart1"/>
    <dgm:cxn modelId="{2C5187C2-098B-440C-9D70-5F93B97E7419}" type="presParOf" srcId="{BDD9B1C5-ED84-45E4-8649-8C2CC0BA9C6F}" destId="{A7B3B9D6-E47E-47FD-A7DE-B29FCAB59EBA}" srcOrd="1" destOrd="0" presId="urn:microsoft.com/office/officeart/2005/8/layout/orgChart1"/>
    <dgm:cxn modelId="{47FE8E77-2F90-4726-965D-D0FE498C41BF}" type="presParOf" srcId="{BDD9B1C5-ED84-45E4-8649-8C2CC0BA9C6F}" destId="{49E96B1A-E524-4B92-84F8-EAA276AB8049}" srcOrd="2" destOrd="0" presId="urn:microsoft.com/office/officeart/2005/8/layout/orgChart1"/>
    <dgm:cxn modelId="{0651BAEA-963F-4C11-A59C-B1F0B54C3B69}" type="presParOf" srcId="{C5F8EC07-A181-4137-B514-8A69E87F8546}" destId="{46707F77-7544-4EC1-9A6E-9B0218BC5530}" srcOrd="2" destOrd="0" presId="urn:microsoft.com/office/officeart/2005/8/layout/orgChart1"/>
    <dgm:cxn modelId="{C6AC49CB-2242-48FA-989C-C7B8AA798F40}" type="presParOf" srcId="{C5F8EC07-A181-4137-B514-8A69E87F8546}" destId="{5B4F28D2-D938-422B-B1DF-87EB8280F184}" srcOrd="3" destOrd="0" presId="urn:microsoft.com/office/officeart/2005/8/layout/orgChart1"/>
    <dgm:cxn modelId="{1573BC09-DBD7-43D0-BBB3-63232F092773}" type="presParOf" srcId="{5B4F28D2-D938-422B-B1DF-87EB8280F184}" destId="{D8D0685B-FDE1-4335-93A2-2FDF1437AD17}" srcOrd="0" destOrd="0" presId="urn:microsoft.com/office/officeart/2005/8/layout/orgChart1"/>
    <dgm:cxn modelId="{F1E0121E-3DCC-4ED8-9335-5B05C7A9905C}" type="presParOf" srcId="{D8D0685B-FDE1-4335-93A2-2FDF1437AD17}" destId="{59F64F4E-BFCE-45B2-A2B7-0BE23147DF3C}" srcOrd="0" destOrd="0" presId="urn:microsoft.com/office/officeart/2005/8/layout/orgChart1"/>
    <dgm:cxn modelId="{A8C170A9-65CD-4401-86AA-F5905361B60D}" type="presParOf" srcId="{D8D0685B-FDE1-4335-93A2-2FDF1437AD17}" destId="{AD38BB1B-F613-4E01-A052-96981A4BB5E3}" srcOrd="1" destOrd="0" presId="urn:microsoft.com/office/officeart/2005/8/layout/orgChart1"/>
    <dgm:cxn modelId="{15DD6CBB-DD27-470F-937A-67D8DC22EE14}" type="presParOf" srcId="{5B4F28D2-D938-422B-B1DF-87EB8280F184}" destId="{8A15A55C-9010-411E-9C27-3B3EA3578C20}" srcOrd="1" destOrd="0" presId="urn:microsoft.com/office/officeart/2005/8/layout/orgChart1"/>
    <dgm:cxn modelId="{39CF835C-DFB0-44F2-895B-26BF01C6CAF6}" type="presParOf" srcId="{5B4F28D2-D938-422B-B1DF-87EB8280F184}" destId="{34D4BABF-E6BE-46C6-AF6E-B3C7A537C032}" srcOrd="2" destOrd="0" presId="urn:microsoft.com/office/officeart/2005/8/layout/orgChart1"/>
    <dgm:cxn modelId="{57173C1A-BCE1-4071-A8C8-273AD923AC86}" type="presParOf" srcId="{C5F8EC07-A181-4137-B514-8A69E87F8546}" destId="{66F1C07C-50AF-4D8E-9283-1020DDE1BE68}" srcOrd="4" destOrd="0" presId="urn:microsoft.com/office/officeart/2005/8/layout/orgChart1"/>
    <dgm:cxn modelId="{B34551BF-6C1A-44AE-8439-E8BD73CACB14}" type="presParOf" srcId="{C5F8EC07-A181-4137-B514-8A69E87F8546}" destId="{382D5962-ED7E-46A8-8992-3EEEC1A4B284}" srcOrd="5" destOrd="0" presId="urn:microsoft.com/office/officeart/2005/8/layout/orgChart1"/>
    <dgm:cxn modelId="{1B0DB535-91BA-4F4B-B860-DC5F1CB2C3B9}" type="presParOf" srcId="{382D5962-ED7E-46A8-8992-3EEEC1A4B284}" destId="{B6249186-63B7-4140-B6D4-258DF7398D16}" srcOrd="0" destOrd="0" presId="urn:microsoft.com/office/officeart/2005/8/layout/orgChart1"/>
    <dgm:cxn modelId="{EA837C7C-81D8-4340-BEAB-0AFA37317667}" type="presParOf" srcId="{B6249186-63B7-4140-B6D4-258DF7398D16}" destId="{A9806373-20A5-416E-B052-948FC19D4B51}" srcOrd="0" destOrd="0" presId="urn:microsoft.com/office/officeart/2005/8/layout/orgChart1"/>
    <dgm:cxn modelId="{079DCDDB-9413-480C-AA51-B3D8A466E23D}" type="presParOf" srcId="{B6249186-63B7-4140-B6D4-258DF7398D16}" destId="{6673D903-5BCA-4502-BB50-B19FDA37CCF0}" srcOrd="1" destOrd="0" presId="urn:microsoft.com/office/officeart/2005/8/layout/orgChart1"/>
    <dgm:cxn modelId="{A05C15A2-AB10-41BE-BEE9-D63D4B9B25CB}" type="presParOf" srcId="{382D5962-ED7E-46A8-8992-3EEEC1A4B284}" destId="{742EA7DA-2B1F-485F-8EF7-F8913882D289}" srcOrd="1" destOrd="0" presId="urn:microsoft.com/office/officeart/2005/8/layout/orgChart1"/>
    <dgm:cxn modelId="{8376D8DE-8A6C-489B-878C-1EA4247EC052}" type="presParOf" srcId="{382D5962-ED7E-46A8-8992-3EEEC1A4B284}" destId="{10E39491-8675-4810-9F80-C5D76EB3B7A7}" srcOrd="2" destOrd="0" presId="urn:microsoft.com/office/officeart/2005/8/layout/orgChart1"/>
    <dgm:cxn modelId="{C881BDC3-03AB-4D6A-8A6F-DB710EDC44D4}" type="presParOf" srcId="{DD7A9F16-0779-42C3-B31F-106762083E36}" destId="{2D9F9BF7-D2A8-4F12-A32A-9E52BE33A1F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5AB50C-77D1-45E7-B9B9-AF0825A7B8A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E530C1D5-3075-4CED-92E8-15B237057DCC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Ребёнок,</a:t>
          </a:r>
          <a:endParaRPr lang="ru-RU" baseline="0">
            <a:latin typeface="Times New Roman"/>
          </a:endParaRPr>
        </a:p>
        <a:p>
          <a:pPr marR="0" algn="ctr" rtl="0"/>
          <a:r>
            <a:rPr lang="ru-RU" baseline="0">
              <a:latin typeface="Calibri"/>
            </a:rPr>
            <a:t>имеющий речевые нарушения</a:t>
          </a:r>
          <a:endParaRPr lang="ru-RU"/>
        </a:p>
      </dgm:t>
    </dgm:pt>
    <dgm:pt modelId="{063838C9-8EB9-4C3B-B8C8-08AEFFA273AE}" type="parTrans" cxnId="{429D37BE-3D8C-438E-9A9E-CD84CCB3C7B2}">
      <dgm:prSet/>
      <dgm:spPr/>
    </dgm:pt>
    <dgm:pt modelId="{E432D3B9-4F75-42DA-B67A-8E67D7222F66}" type="sibTrans" cxnId="{429D37BE-3D8C-438E-9A9E-CD84CCB3C7B2}">
      <dgm:prSet/>
      <dgm:spPr/>
    </dgm:pt>
    <dgm:pt modelId="{070ED08C-5755-4AEA-8E4A-AEE80057516A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Педагоги МБДОУ</a:t>
          </a:r>
        </a:p>
        <a:p>
          <a:pPr marR="0" algn="ctr" rtl="0"/>
          <a:endParaRPr lang="ru-RU" baseline="0">
            <a:latin typeface="Calibri"/>
          </a:endParaRPr>
        </a:p>
      </dgm:t>
    </dgm:pt>
    <dgm:pt modelId="{C2906E4B-9BEA-4BAB-8D46-A1E56814399D}" type="parTrans" cxnId="{98B950A7-52DB-46E3-9B6C-A83AC8D86759}">
      <dgm:prSet/>
      <dgm:spPr/>
    </dgm:pt>
    <dgm:pt modelId="{2450C3EB-FD83-48D2-8B5D-63A47F4917E6}" type="sibTrans" cxnId="{98B950A7-52DB-46E3-9B6C-A83AC8D86759}">
      <dgm:prSet/>
      <dgm:spPr/>
    </dgm:pt>
    <dgm:pt modelId="{B7660C3A-3A42-41AA-8018-DD4CE222B7F2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Учитель - логопед</a:t>
          </a:r>
          <a:endParaRPr lang="ru-RU"/>
        </a:p>
      </dgm:t>
    </dgm:pt>
    <dgm:pt modelId="{2B22531B-2901-4273-8597-F311D6E90244}" type="parTrans" cxnId="{FF59BE03-BA9E-4AD5-8DFB-AACF549D26EE}">
      <dgm:prSet/>
      <dgm:spPr/>
    </dgm:pt>
    <dgm:pt modelId="{16791BBD-5B3C-4325-AA70-4C396D836D3D}" type="sibTrans" cxnId="{FF59BE03-BA9E-4AD5-8DFB-AACF549D26EE}">
      <dgm:prSet/>
      <dgm:spPr/>
    </dgm:pt>
    <dgm:pt modelId="{FA472C3E-8E02-4979-AFDA-205E1FA56710}">
      <dgm:prSet/>
      <dgm:spPr/>
      <dgm:t>
        <a:bodyPr/>
        <a:lstStyle/>
        <a:p>
          <a:pPr marR="0" algn="ctr" rtl="0"/>
          <a:r>
            <a:rPr lang="ru-RU" baseline="0">
              <a:latin typeface="Calibri"/>
            </a:rPr>
            <a:t>Родители</a:t>
          </a:r>
          <a:endParaRPr lang="ru-RU"/>
        </a:p>
      </dgm:t>
    </dgm:pt>
    <dgm:pt modelId="{75DB1EA8-9F23-4A1D-863F-8699CD3B0343}" type="parTrans" cxnId="{0B206DDF-C97B-4C51-BEDA-81F3E517BE88}">
      <dgm:prSet/>
      <dgm:spPr/>
    </dgm:pt>
    <dgm:pt modelId="{1A4B7163-F532-4F05-B7D2-FE4A9731C71A}" type="sibTrans" cxnId="{0B206DDF-C97B-4C51-BEDA-81F3E517BE88}">
      <dgm:prSet/>
      <dgm:spPr/>
    </dgm:pt>
    <dgm:pt modelId="{48830850-8A03-4CA1-8065-23D9AE6CFD29}" type="pres">
      <dgm:prSet presAssocID="{375AB50C-77D1-45E7-B9B9-AF0825A7B8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982EB9-024C-4D77-A69E-F4059BDC60D6}" type="pres">
      <dgm:prSet presAssocID="{E530C1D5-3075-4CED-92E8-15B237057DCC}" presName="hierRoot1" presStyleCnt="0">
        <dgm:presLayoutVars>
          <dgm:hierBranch/>
        </dgm:presLayoutVars>
      </dgm:prSet>
      <dgm:spPr/>
    </dgm:pt>
    <dgm:pt modelId="{00CC07AE-D56A-48BB-995E-A4870AD610AB}" type="pres">
      <dgm:prSet presAssocID="{E530C1D5-3075-4CED-92E8-15B237057DCC}" presName="rootComposite1" presStyleCnt="0"/>
      <dgm:spPr/>
    </dgm:pt>
    <dgm:pt modelId="{847CC68C-9C31-4450-95E6-55136CC5B69C}" type="pres">
      <dgm:prSet presAssocID="{E530C1D5-3075-4CED-92E8-15B237057DCC}" presName="rootText1" presStyleLbl="node0" presStyleIdx="0" presStyleCnt="1">
        <dgm:presLayoutVars>
          <dgm:chPref val="3"/>
        </dgm:presLayoutVars>
      </dgm:prSet>
      <dgm:spPr/>
    </dgm:pt>
    <dgm:pt modelId="{2AB5774A-B236-4307-9A2F-61CCD78B0AE4}" type="pres">
      <dgm:prSet presAssocID="{E530C1D5-3075-4CED-92E8-15B237057DCC}" presName="rootConnector1" presStyleLbl="node1" presStyleIdx="0" presStyleCnt="0"/>
      <dgm:spPr/>
    </dgm:pt>
    <dgm:pt modelId="{02AFAA53-57AA-4993-8151-4724B4459E27}" type="pres">
      <dgm:prSet presAssocID="{E530C1D5-3075-4CED-92E8-15B237057DCC}" presName="hierChild2" presStyleCnt="0"/>
      <dgm:spPr/>
    </dgm:pt>
    <dgm:pt modelId="{52026F2C-78B9-411C-AB0D-785342C8B818}" type="pres">
      <dgm:prSet presAssocID="{C2906E4B-9BEA-4BAB-8D46-A1E56814399D}" presName="Name35" presStyleLbl="parChTrans1D2" presStyleIdx="0" presStyleCnt="3"/>
      <dgm:spPr/>
    </dgm:pt>
    <dgm:pt modelId="{6A6F06EF-1044-4CBB-935C-76840EF4E629}" type="pres">
      <dgm:prSet presAssocID="{070ED08C-5755-4AEA-8E4A-AEE80057516A}" presName="hierRoot2" presStyleCnt="0">
        <dgm:presLayoutVars>
          <dgm:hierBranch/>
        </dgm:presLayoutVars>
      </dgm:prSet>
      <dgm:spPr/>
    </dgm:pt>
    <dgm:pt modelId="{9D4311FF-D2A2-4F30-A86B-6564E9C540E1}" type="pres">
      <dgm:prSet presAssocID="{070ED08C-5755-4AEA-8E4A-AEE80057516A}" presName="rootComposite" presStyleCnt="0"/>
      <dgm:spPr/>
    </dgm:pt>
    <dgm:pt modelId="{559502FC-1EF5-4CF2-A46C-9B0323AAB081}" type="pres">
      <dgm:prSet presAssocID="{070ED08C-5755-4AEA-8E4A-AEE80057516A}" presName="rootText" presStyleLbl="node2" presStyleIdx="0" presStyleCnt="3">
        <dgm:presLayoutVars>
          <dgm:chPref val="3"/>
        </dgm:presLayoutVars>
      </dgm:prSet>
      <dgm:spPr/>
    </dgm:pt>
    <dgm:pt modelId="{05B87073-8566-401D-B45E-C8E4A1DEB96F}" type="pres">
      <dgm:prSet presAssocID="{070ED08C-5755-4AEA-8E4A-AEE80057516A}" presName="rootConnector" presStyleLbl="node2" presStyleIdx="0" presStyleCnt="3"/>
      <dgm:spPr/>
    </dgm:pt>
    <dgm:pt modelId="{06243210-1011-40B8-AD70-29DCEF4194CF}" type="pres">
      <dgm:prSet presAssocID="{070ED08C-5755-4AEA-8E4A-AEE80057516A}" presName="hierChild4" presStyleCnt="0"/>
      <dgm:spPr/>
    </dgm:pt>
    <dgm:pt modelId="{F233883D-2B7D-4D20-837B-8E92E1ACC9EA}" type="pres">
      <dgm:prSet presAssocID="{070ED08C-5755-4AEA-8E4A-AEE80057516A}" presName="hierChild5" presStyleCnt="0"/>
      <dgm:spPr/>
    </dgm:pt>
    <dgm:pt modelId="{A798FB25-EEC8-431B-A3FD-0DC3B4A79D08}" type="pres">
      <dgm:prSet presAssocID="{2B22531B-2901-4273-8597-F311D6E90244}" presName="Name35" presStyleLbl="parChTrans1D2" presStyleIdx="1" presStyleCnt="3"/>
      <dgm:spPr/>
    </dgm:pt>
    <dgm:pt modelId="{8DDC67C2-CEB1-4AC2-AD65-F6E02E2DCF4D}" type="pres">
      <dgm:prSet presAssocID="{B7660C3A-3A42-41AA-8018-DD4CE222B7F2}" presName="hierRoot2" presStyleCnt="0">
        <dgm:presLayoutVars>
          <dgm:hierBranch/>
        </dgm:presLayoutVars>
      </dgm:prSet>
      <dgm:spPr/>
    </dgm:pt>
    <dgm:pt modelId="{675AC4CB-5791-4336-BE98-B1AEDBE7AD2E}" type="pres">
      <dgm:prSet presAssocID="{B7660C3A-3A42-41AA-8018-DD4CE222B7F2}" presName="rootComposite" presStyleCnt="0"/>
      <dgm:spPr/>
    </dgm:pt>
    <dgm:pt modelId="{70F9BFD5-371B-4F74-A5DE-D0297CFAB866}" type="pres">
      <dgm:prSet presAssocID="{B7660C3A-3A42-41AA-8018-DD4CE222B7F2}" presName="rootText" presStyleLbl="node2" presStyleIdx="1" presStyleCnt="3">
        <dgm:presLayoutVars>
          <dgm:chPref val="3"/>
        </dgm:presLayoutVars>
      </dgm:prSet>
      <dgm:spPr/>
    </dgm:pt>
    <dgm:pt modelId="{227E6B1A-CDC2-42E5-8BC8-A11720958A40}" type="pres">
      <dgm:prSet presAssocID="{B7660C3A-3A42-41AA-8018-DD4CE222B7F2}" presName="rootConnector" presStyleLbl="node2" presStyleIdx="1" presStyleCnt="3"/>
      <dgm:spPr/>
    </dgm:pt>
    <dgm:pt modelId="{0D77FEC6-FEA7-4977-BBC5-6EF03FC932B6}" type="pres">
      <dgm:prSet presAssocID="{B7660C3A-3A42-41AA-8018-DD4CE222B7F2}" presName="hierChild4" presStyleCnt="0"/>
      <dgm:spPr/>
    </dgm:pt>
    <dgm:pt modelId="{F59E99A6-5CCE-4A20-A5AD-290F37CE90CF}" type="pres">
      <dgm:prSet presAssocID="{B7660C3A-3A42-41AA-8018-DD4CE222B7F2}" presName="hierChild5" presStyleCnt="0"/>
      <dgm:spPr/>
    </dgm:pt>
    <dgm:pt modelId="{CE037FC6-E148-4385-B21B-6C256E492C8B}" type="pres">
      <dgm:prSet presAssocID="{75DB1EA8-9F23-4A1D-863F-8699CD3B0343}" presName="Name35" presStyleLbl="parChTrans1D2" presStyleIdx="2" presStyleCnt="3"/>
      <dgm:spPr/>
    </dgm:pt>
    <dgm:pt modelId="{4B954D2D-51DD-4656-8D10-0A21F53A42BC}" type="pres">
      <dgm:prSet presAssocID="{FA472C3E-8E02-4979-AFDA-205E1FA56710}" presName="hierRoot2" presStyleCnt="0">
        <dgm:presLayoutVars>
          <dgm:hierBranch/>
        </dgm:presLayoutVars>
      </dgm:prSet>
      <dgm:spPr/>
    </dgm:pt>
    <dgm:pt modelId="{4C0DB311-8652-4172-82A9-834C9C4EEC1F}" type="pres">
      <dgm:prSet presAssocID="{FA472C3E-8E02-4979-AFDA-205E1FA56710}" presName="rootComposite" presStyleCnt="0"/>
      <dgm:spPr/>
    </dgm:pt>
    <dgm:pt modelId="{53F8D603-0F71-4091-B67F-CFF560DD01B4}" type="pres">
      <dgm:prSet presAssocID="{FA472C3E-8E02-4979-AFDA-205E1FA56710}" presName="rootText" presStyleLbl="node2" presStyleIdx="2" presStyleCnt="3">
        <dgm:presLayoutVars>
          <dgm:chPref val="3"/>
        </dgm:presLayoutVars>
      </dgm:prSet>
      <dgm:spPr/>
    </dgm:pt>
    <dgm:pt modelId="{CC777DDA-1651-4376-9812-81420CED4AD8}" type="pres">
      <dgm:prSet presAssocID="{FA472C3E-8E02-4979-AFDA-205E1FA56710}" presName="rootConnector" presStyleLbl="node2" presStyleIdx="2" presStyleCnt="3"/>
      <dgm:spPr/>
    </dgm:pt>
    <dgm:pt modelId="{C0A26C50-484E-4120-8DEB-5EF32FC0AAE9}" type="pres">
      <dgm:prSet presAssocID="{FA472C3E-8E02-4979-AFDA-205E1FA56710}" presName="hierChild4" presStyleCnt="0"/>
      <dgm:spPr/>
    </dgm:pt>
    <dgm:pt modelId="{222640DC-AB89-4F1B-A465-8C5B8ECD68A2}" type="pres">
      <dgm:prSet presAssocID="{FA472C3E-8E02-4979-AFDA-205E1FA56710}" presName="hierChild5" presStyleCnt="0"/>
      <dgm:spPr/>
    </dgm:pt>
    <dgm:pt modelId="{33B19ED8-8504-4B67-AF2B-C194DF00CD4A}" type="pres">
      <dgm:prSet presAssocID="{E530C1D5-3075-4CED-92E8-15B237057DCC}" presName="hierChild3" presStyleCnt="0"/>
      <dgm:spPr/>
    </dgm:pt>
  </dgm:ptLst>
  <dgm:cxnLst>
    <dgm:cxn modelId="{FF59BE03-BA9E-4AD5-8DFB-AACF549D26EE}" srcId="{E530C1D5-3075-4CED-92E8-15B237057DCC}" destId="{B7660C3A-3A42-41AA-8018-DD4CE222B7F2}" srcOrd="1" destOrd="0" parTransId="{2B22531B-2901-4273-8597-F311D6E90244}" sibTransId="{16791BBD-5B3C-4325-AA70-4C396D836D3D}"/>
    <dgm:cxn modelId="{6D027909-7B90-4455-BEEC-605CC5A65720}" type="presOf" srcId="{070ED08C-5755-4AEA-8E4A-AEE80057516A}" destId="{05B87073-8566-401D-B45E-C8E4A1DEB96F}" srcOrd="1" destOrd="0" presId="urn:microsoft.com/office/officeart/2005/8/layout/orgChart1"/>
    <dgm:cxn modelId="{4F235F26-9566-4F6B-8AA3-CB0E01B35D44}" type="presOf" srcId="{75DB1EA8-9F23-4A1D-863F-8699CD3B0343}" destId="{CE037FC6-E148-4385-B21B-6C256E492C8B}" srcOrd="0" destOrd="0" presId="urn:microsoft.com/office/officeart/2005/8/layout/orgChart1"/>
    <dgm:cxn modelId="{D38F642D-6560-498B-83E3-879D0E58D590}" type="presOf" srcId="{2B22531B-2901-4273-8597-F311D6E90244}" destId="{A798FB25-EEC8-431B-A3FD-0DC3B4A79D08}" srcOrd="0" destOrd="0" presId="urn:microsoft.com/office/officeart/2005/8/layout/orgChart1"/>
    <dgm:cxn modelId="{AB694345-DEC5-42C0-986B-3E129583394D}" type="presOf" srcId="{B7660C3A-3A42-41AA-8018-DD4CE222B7F2}" destId="{227E6B1A-CDC2-42E5-8BC8-A11720958A40}" srcOrd="1" destOrd="0" presId="urn:microsoft.com/office/officeart/2005/8/layout/orgChart1"/>
    <dgm:cxn modelId="{0685494B-0D27-4CD4-98A0-B9C7854AC760}" type="presOf" srcId="{E530C1D5-3075-4CED-92E8-15B237057DCC}" destId="{2AB5774A-B236-4307-9A2F-61CCD78B0AE4}" srcOrd="1" destOrd="0" presId="urn:microsoft.com/office/officeart/2005/8/layout/orgChart1"/>
    <dgm:cxn modelId="{C7DFC74C-CC7B-4DBA-91DB-565D1CA7902B}" type="presOf" srcId="{C2906E4B-9BEA-4BAB-8D46-A1E56814399D}" destId="{52026F2C-78B9-411C-AB0D-785342C8B818}" srcOrd="0" destOrd="0" presId="urn:microsoft.com/office/officeart/2005/8/layout/orgChart1"/>
    <dgm:cxn modelId="{0234B753-C944-4784-880D-1A226D03412F}" type="presOf" srcId="{070ED08C-5755-4AEA-8E4A-AEE80057516A}" destId="{559502FC-1EF5-4CF2-A46C-9B0323AAB081}" srcOrd="0" destOrd="0" presId="urn:microsoft.com/office/officeart/2005/8/layout/orgChart1"/>
    <dgm:cxn modelId="{98B950A7-52DB-46E3-9B6C-A83AC8D86759}" srcId="{E530C1D5-3075-4CED-92E8-15B237057DCC}" destId="{070ED08C-5755-4AEA-8E4A-AEE80057516A}" srcOrd="0" destOrd="0" parTransId="{C2906E4B-9BEA-4BAB-8D46-A1E56814399D}" sibTransId="{2450C3EB-FD83-48D2-8B5D-63A47F4917E6}"/>
    <dgm:cxn modelId="{5CE745AC-4048-478B-BAD1-CBE591FB27E5}" type="presOf" srcId="{375AB50C-77D1-45E7-B9B9-AF0825A7B8A3}" destId="{48830850-8A03-4CA1-8065-23D9AE6CFD29}" srcOrd="0" destOrd="0" presId="urn:microsoft.com/office/officeart/2005/8/layout/orgChart1"/>
    <dgm:cxn modelId="{429D37BE-3D8C-438E-9A9E-CD84CCB3C7B2}" srcId="{375AB50C-77D1-45E7-B9B9-AF0825A7B8A3}" destId="{E530C1D5-3075-4CED-92E8-15B237057DCC}" srcOrd="0" destOrd="0" parTransId="{063838C9-8EB9-4C3B-B8C8-08AEFFA273AE}" sibTransId="{E432D3B9-4F75-42DA-B67A-8E67D7222F66}"/>
    <dgm:cxn modelId="{0A28F4C1-C823-4699-A1A7-9114CB844396}" type="presOf" srcId="{E530C1D5-3075-4CED-92E8-15B237057DCC}" destId="{847CC68C-9C31-4450-95E6-55136CC5B69C}" srcOrd="0" destOrd="0" presId="urn:microsoft.com/office/officeart/2005/8/layout/orgChart1"/>
    <dgm:cxn modelId="{018677D6-4D10-45AF-ADA0-A1272E0B3454}" type="presOf" srcId="{B7660C3A-3A42-41AA-8018-DD4CE222B7F2}" destId="{70F9BFD5-371B-4F74-A5DE-D0297CFAB866}" srcOrd="0" destOrd="0" presId="urn:microsoft.com/office/officeart/2005/8/layout/orgChart1"/>
    <dgm:cxn modelId="{90D8AED9-7496-414E-9323-A1008E82C21C}" type="presOf" srcId="{FA472C3E-8E02-4979-AFDA-205E1FA56710}" destId="{53F8D603-0F71-4091-B67F-CFF560DD01B4}" srcOrd="0" destOrd="0" presId="urn:microsoft.com/office/officeart/2005/8/layout/orgChart1"/>
    <dgm:cxn modelId="{0B206DDF-C97B-4C51-BEDA-81F3E517BE88}" srcId="{E530C1D5-3075-4CED-92E8-15B237057DCC}" destId="{FA472C3E-8E02-4979-AFDA-205E1FA56710}" srcOrd="2" destOrd="0" parTransId="{75DB1EA8-9F23-4A1D-863F-8699CD3B0343}" sibTransId="{1A4B7163-F532-4F05-B7D2-FE4A9731C71A}"/>
    <dgm:cxn modelId="{1C120EF1-F3CB-4EBF-A3CB-0D59F2922371}" type="presOf" srcId="{FA472C3E-8E02-4979-AFDA-205E1FA56710}" destId="{CC777DDA-1651-4376-9812-81420CED4AD8}" srcOrd="1" destOrd="0" presId="urn:microsoft.com/office/officeart/2005/8/layout/orgChart1"/>
    <dgm:cxn modelId="{1FC12221-FB43-49D3-BDE6-E634C2332BFE}" type="presParOf" srcId="{48830850-8A03-4CA1-8065-23D9AE6CFD29}" destId="{D7982EB9-024C-4D77-A69E-F4059BDC60D6}" srcOrd="0" destOrd="0" presId="urn:microsoft.com/office/officeart/2005/8/layout/orgChart1"/>
    <dgm:cxn modelId="{B858A817-C3B9-449C-97AF-BCBDDE788A69}" type="presParOf" srcId="{D7982EB9-024C-4D77-A69E-F4059BDC60D6}" destId="{00CC07AE-D56A-48BB-995E-A4870AD610AB}" srcOrd="0" destOrd="0" presId="urn:microsoft.com/office/officeart/2005/8/layout/orgChart1"/>
    <dgm:cxn modelId="{C7B1E44F-3011-40C9-A46C-92BF8C08A4E6}" type="presParOf" srcId="{00CC07AE-D56A-48BB-995E-A4870AD610AB}" destId="{847CC68C-9C31-4450-95E6-55136CC5B69C}" srcOrd="0" destOrd="0" presId="urn:microsoft.com/office/officeart/2005/8/layout/orgChart1"/>
    <dgm:cxn modelId="{8198513A-404C-4280-AFFE-6F8A32C29189}" type="presParOf" srcId="{00CC07AE-D56A-48BB-995E-A4870AD610AB}" destId="{2AB5774A-B236-4307-9A2F-61CCD78B0AE4}" srcOrd="1" destOrd="0" presId="urn:microsoft.com/office/officeart/2005/8/layout/orgChart1"/>
    <dgm:cxn modelId="{4F1A035B-D722-425C-9A56-B083DF4E897D}" type="presParOf" srcId="{D7982EB9-024C-4D77-A69E-F4059BDC60D6}" destId="{02AFAA53-57AA-4993-8151-4724B4459E27}" srcOrd="1" destOrd="0" presId="urn:microsoft.com/office/officeart/2005/8/layout/orgChart1"/>
    <dgm:cxn modelId="{7AFB4EE3-4D77-4B36-8F3D-C855C0159CB8}" type="presParOf" srcId="{02AFAA53-57AA-4993-8151-4724B4459E27}" destId="{52026F2C-78B9-411C-AB0D-785342C8B818}" srcOrd="0" destOrd="0" presId="urn:microsoft.com/office/officeart/2005/8/layout/orgChart1"/>
    <dgm:cxn modelId="{4EF5C2D6-C44A-4F99-A09A-8F0FDE2FA2BD}" type="presParOf" srcId="{02AFAA53-57AA-4993-8151-4724B4459E27}" destId="{6A6F06EF-1044-4CBB-935C-76840EF4E629}" srcOrd="1" destOrd="0" presId="urn:microsoft.com/office/officeart/2005/8/layout/orgChart1"/>
    <dgm:cxn modelId="{C7008CC5-CDFD-4F8B-BF8E-7D3254DE7B5A}" type="presParOf" srcId="{6A6F06EF-1044-4CBB-935C-76840EF4E629}" destId="{9D4311FF-D2A2-4F30-A86B-6564E9C540E1}" srcOrd="0" destOrd="0" presId="urn:microsoft.com/office/officeart/2005/8/layout/orgChart1"/>
    <dgm:cxn modelId="{2F476839-74CF-4320-9075-D7642B7642C2}" type="presParOf" srcId="{9D4311FF-D2A2-4F30-A86B-6564E9C540E1}" destId="{559502FC-1EF5-4CF2-A46C-9B0323AAB081}" srcOrd="0" destOrd="0" presId="urn:microsoft.com/office/officeart/2005/8/layout/orgChart1"/>
    <dgm:cxn modelId="{3F2F6F65-6EA2-44D2-839A-546F0EA78803}" type="presParOf" srcId="{9D4311FF-D2A2-4F30-A86B-6564E9C540E1}" destId="{05B87073-8566-401D-B45E-C8E4A1DEB96F}" srcOrd="1" destOrd="0" presId="urn:microsoft.com/office/officeart/2005/8/layout/orgChart1"/>
    <dgm:cxn modelId="{128DC57F-4E68-4B5F-9CE3-928EF45347B7}" type="presParOf" srcId="{6A6F06EF-1044-4CBB-935C-76840EF4E629}" destId="{06243210-1011-40B8-AD70-29DCEF4194CF}" srcOrd="1" destOrd="0" presId="urn:microsoft.com/office/officeart/2005/8/layout/orgChart1"/>
    <dgm:cxn modelId="{07B57492-6637-415B-8471-703B489086FC}" type="presParOf" srcId="{6A6F06EF-1044-4CBB-935C-76840EF4E629}" destId="{F233883D-2B7D-4D20-837B-8E92E1ACC9EA}" srcOrd="2" destOrd="0" presId="urn:microsoft.com/office/officeart/2005/8/layout/orgChart1"/>
    <dgm:cxn modelId="{62843072-2C98-4616-BB19-6CFFE8E729B7}" type="presParOf" srcId="{02AFAA53-57AA-4993-8151-4724B4459E27}" destId="{A798FB25-EEC8-431B-A3FD-0DC3B4A79D08}" srcOrd="2" destOrd="0" presId="urn:microsoft.com/office/officeart/2005/8/layout/orgChart1"/>
    <dgm:cxn modelId="{BE3162A8-3685-454F-8965-CAED75680A15}" type="presParOf" srcId="{02AFAA53-57AA-4993-8151-4724B4459E27}" destId="{8DDC67C2-CEB1-4AC2-AD65-F6E02E2DCF4D}" srcOrd="3" destOrd="0" presId="urn:microsoft.com/office/officeart/2005/8/layout/orgChart1"/>
    <dgm:cxn modelId="{EFBC3F19-DBE6-4443-858B-A114E163F26B}" type="presParOf" srcId="{8DDC67C2-CEB1-4AC2-AD65-F6E02E2DCF4D}" destId="{675AC4CB-5791-4336-BE98-B1AEDBE7AD2E}" srcOrd="0" destOrd="0" presId="urn:microsoft.com/office/officeart/2005/8/layout/orgChart1"/>
    <dgm:cxn modelId="{834AB984-910E-4CFC-8AA3-B4412956332A}" type="presParOf" srcId="{675AC4CB-5791-4336-BE98-B1AEDBE7AD2E}" destId="{70F9BFD5-371B-4F74-A5DE-D0297CFAB866}" srcOrd="0" destOrd="0" presId="urn:microsoft.com/office/officeart/2005/8/layout/orgChart1"/>
    <dgm:cxn modelId="{851CE474-E3AC-46B3-89B5-39E300366102}" type="presParOf" srcId="{675AC4CB-5791-4336-BE98-B1AEDBE7AD2E}" destId="{227E6B1A-CDC2-42E5-8BC8-A11720958A40}" srcOrd="1" destOrd="0" presId="urn:microsoft.com/office/officeart/2005/8/layout/orgChart1"/>
    <dgm:cxn modelId="{D628E9C7-E5F5-4F4D-BAEE-2791BBC948BC}" type="presParOf" srcId="{8DDC67C2-CEB1-4AC2-AD65-F6E02E2DCF4D}" destId="{0D77FEC6-FEA7-4977-BBC5-6EF03FC932B6}" srcOrd="1" destOrd="0" presId="urn:microsoft.com/office/officeart/2005/8/layout/orgChart1"/>
    <dgm:cxn modelId="{309448D2-4FA4-49F3-AC3B-8DCFE44F91C6}" type="presParOf" srcId="{8DDC67C2-CEB1-4AC2-AD65-F6E02E2DCF4D}" destId="{F59E99A6-5CCE-4A20-A5AD-290F37CE90CF}" srcOrd="2" destOrd="0" presId="urn:microsoft.com/office/officeart/2005/8/layout/orgChart1"/>
    <dgm:cxn modelId="{9732D97C-5E65-4034-B38D-3A886BBE73B9}" type="presParOf" srcId="{02AFAA53-57AA-4993-8151-4724B4459E27}" destId="{CE037FC6-E148-4385-B21B-6C256E492C8B}" srcOrd="4" destOrd="0" presId="urn:microsoft.com/office/officeart/2005/8/layout/orgChart1"/>
    <dgm:cxn modelId="{880206F9-07C3-4E1B-B9AC-3FD8E0A7B0A7}" type="presParOf" srcId="{02AFAA53-57AA-4993-8151-4724B4459E27}" destId="{4B954D2D-51DD-4656-8D10-0A21F53A42BC}" srcOrd="5" destOrd="0" presId="urn:microsoft.com/office/officeart/2005/8/layout/orgChart1"/>
    <dgm:cxn modelId="{CB57BFDC-F5B9-4CF0-9A66-2055E8AAE186}" type="presParOf" srcId="{4B954D2D-51DD-4656-8D10-0A21F53A42BC}" destId="{4C0DB311-8652-4172-82A9-834C9C4EEC1F}" srcOrd="0" destOrd="0" presId="urn:microsoft.com/office/officeart/2005/8/layout/orgChart1"/>
    <dgm:cxn modelId="{E1112FA1-327F-4ED0-AC4E-1D760A4CE633}" type="presParOf" srcId="{4C0DB311-8652-4172-82A9-834C9C4EEC1F}" destId="{53F8D603-0F71-4091-B67F-CFF560DD01B4}" srcOrd="0" destOrd="0" presId="urn:microsoft.com/office/officeart/2005/8/layout/orgChart1"/>
    <dgm:cxn modelId="{25F29F63-98FC-46AA-BE77-24470695DAC5}" type="presParOf" srcId="{4C0DB311-8652-4172-82A9-834C9C4EEC1F}" destId="{CC777DDA-1651-4376-9812-81420CED4AD8}" srcOrd="1" destOrd="0" presId="urn:microsoft.com/office/officeart/2005/8/layout/orgChart1"/>
    <dgm:cxn modelId="{54A5B8E3-9AF2-4ED3-AFF4-3B1AB2E784C1}" type="presParOf" srcId="{4B954D2D-51DD-4656-8D10-0A21F53A42BC}" destId="{C0A26C50-484E-4120-8DEB-5EF32FC0AAE9}" srcOrd="1" destOrd="0" presId="urn:microsoft.com/office/officeart/2005/8/layout/orgChart1"/>
    <dgm:cxn modelId="{D4A090ED-A768-42DE-8C7D-31965C253E1B}" type="presParOf" srcId="{4B954D2D-51DD-4656-8D10-0A21F53A42BC}" destId="{222640DC-AB89-4F1B-A465-8C5B8ECD68A2}" srcOrd="2" destOrd="0" presId="urn:microsoft.com/office/officeart/2005/8/layout/orgChart1"/>
    <dgm:cxn modelId="{771DD25E-1F2C-4136-BC2B-4D4AF28D1498}" type="presParOf" srcId="{D7982EB9-024C-4D77-A69E-F4059BDC60D6}" destId="{33B19ED8-8504-4B67-AF2B-C194DF00CD4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1C07C-50AF-4D8E-9283-1020DDE1BE68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07F77-7544-4EC1-9A6E-9B0218BC5530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AD7DC-0551-4C85-888C-50E3C33EA3EA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4A2C5B-FB21-4BDD-A9C2-D285ED2B3BEB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Ребёнок,</a:t>
          </a:r>
          <a:endParaRPr lang="ru-RU" sz="1600" kern="1200" baseline="0">
            <a:latin typeface="Times New Roman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имеющий речевые нарушения</a:t>
          </a:r>
          <a:endParaRPr lang="ru-RU" sz="1600" kern="1200"/>
        </a:p>
      </dsp:txBody>
      <dsp:txXfrm>
        <a:off x="2118247" y="437772"/>
        <a:ext cx="1750285" cy="875142"/>
      </dsp:txXfrm>
    </dsp:sp>
    <dsp:sp modelId="{9FF17D4D-1712-4C7E-88FA-4535AAE9F56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Педагоги МБДОУ</a:t>
          </a: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 baseline="0">
            <a:latin typeface="Calibri"/>
          </a:endParaRPr>
        </a:p>
      </dsp:txBody>
      <dsp:txXfrm>
        <a:off x="401" y="1680474"/>
        <a:ext cx="1750285" cy="875142"/>
      </dsp:txXfrm>
    </dsp:sp>
    <dsp:sp modelId="{59F64F4E-BFCE-45B2-A2B7-0BE23147DF3C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Учитель - логопед</a:t>
          </a:r>
          <a:endParaRPr lang="ru-RU" sz="1600" kern="1200"/>
        </a:p>
      </dsp:txBody>
      <dsp:txXfrm>
        <a:off x="2118247" y="1680474"/>
        <a:ext cx="1750285" cy="875142"/>
      </dsp:txXfrm>
    </dsp:sp>
    <dsp:sp modelId="{A9806373-20A5-416E-B052-948FC19D4B51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Родители</a:t>
          </a:r>
          <a:endParaRPr lang="ru-RU" sz="1600" kern="1200"/>
        </a:p>
      </dsp:txBody>
      <dsp:txXfrm>
        <a:off x="4236092" y="1680474"/>
        <a:ext cx="1750285" cy="8751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037FC6-E148-4385-B21B-6C256E492C8B}">
      <dsp:nvSpPr>
        <dsp:cNvPr id="0" name=""/>
        <dsp:cNvSpPr/>
      </dsp:nvSpPr>
      <dsp:spPr>
        <a:xfrm>
          <a:off x="2993389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79"/>
              </a:lnTo>
              <a:lnTo>
                <a:pt x="2117845" y="183779"/>
              </a:lnTo>
              <a:lnTo>
                <a:pt x="2117845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98FB25-EEC8-431B-A3FD-0DC3B4A79D08}">
      <dsp:nvSpPr>
        <dsp:cNvPr id="0" name=""/>
        <dsp:cNvSpPr/>
      </dsp:nvSpPr>
      <dsp:spPr>
        <a:xfrm>
          <a:off x="2947669" y="1312915"/>
          <a:ext cx="91440" cy="3675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26F2C-78B9-411C-AB0D-785342C8B818}">
      <dsp:nvSpPr>
        <dsp:cNvPr id="0" name=""/>
        <dsp:cNvSpPr/>
      </dsp:nvSpPr>
      <dsp:spPr>
        <a:xfrm>
          <a:off x="875544" y="1312915"/>
          <a:ext cx="2117845" cy="367559"/>
        </a:xfrm>
        <a:custGeom>
          <a:avLst/>
          <a:gdLst/>
          <a:ahLst/>
          <a:cxnLst/>
          <a:rect l="0" t="0" r="0" b="0"/>
          <a:pathLst>
            <a:path>
              <a:moveTo>
                <a:pt x="2117845" y="0"/>
              </a:moveTo>
              <a:lnTo>
                <a:pt x="2117845" y="183779"/>
              </a:lnTo>
              <a:lnTo>
                <a:pt x="0" y="183779"/>
              </a:lnTo>
              <a:lnTo>
                <a:pt x="0" y="3675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CC68C-9C31-4450-95E6-55136CC5B69C}">
      <dsp:nvSpPr>
        <dsp:cNvPr id="0" name=""/>
        <dsp:cNvSpPr/>
      </dsp:nvSpPr>
      <dsp:spPr>
        <a:xfrm>
          <a:off x="2118247" y="437772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Ребёнок,</a:t>
          </a:r>
          <a:endParaRPr lang="ru-RU" sz="1600" kern="1200" baseline="0">
            <a:latin typeface="Times New Roman"/>
          </a:endParaRP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имеющий речевые нарушения</a:t>
          </a:r>
          <a:endParaRPr lang="ru-RU" sz="1600" kern="1200"/>
        </a:p>
      </dsp:txBody>
      <dsp:txXfrm>
        <a:off x="2118247" y="437772"/>
        <a:ext cx="1750285" cy="875142"/>
      </dsp:txXfrm>
    </dsp:sp>
    <dsp:sp modelId="{559502FC-1EF5-4CF2-A46C-9B0323AAB081}">
      <dsp:nvSpPr>
        <dsp:cNvPr id="0" name=""/>
        <dsp:cNvSpPr/>
      </dsp:nvSpPr>
      <dsp:spPr>
        <a:xfrm>
          <a:off x="401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Педагоги МБДОУ</a:t>
          </a:r>
        </a:p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600" kern="1200" baseline="0">
            <a:latin typeface="Calibri"/>
          </a:endParaRPr>
        </a:p>
      </dsp:txBody>
      <dsp:txXfrm>
        <a:off x="401" y="1680474"/>
        <a:ext cx="1750285" cy="875142"/>
      </dsp:txXfrm>
    </dsp:sp>
    <dsp:sp modelId="{70F9BFD5-371B-4F74-A5DE-D0297CFAB866}">
      <dsp:nvSpPr>
        <dsp:cNvPr id="0" name=""/>
        <dsp:cNvSpPr/>
      </dsp:nvSpPr>
      <dsp:spPr>
        <a:xfrm>
          <a:off x="2118247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Учитель - логопед</a:t>
          </a:r>
          <a:endParaRPr lang="ru-RU" sz="1600" kern="1200"/>
        </a:p>
      </dsp:txBody>
      <dsp:txXfrm>
        <a:off x="2118247" y="1680474"/>
        <a:ext cx="1750285" cy="875142"/>
      </dsp:txXfrm>
    </dsp:sp>
    <dsp:sp modelId="{53F8D603-0F71-4091-B67F-CFF560DD01B4}">
      <dsp:nvSpPr>
        <dsp:cNvPr id="0" name=""/>
        <dsp:cNvSpPr/>
      </dsp:nvSpPr>
      <dsp:spPr>
        <a:xfrm>
          <a:off x="4236092" y="1680474"/>
          <a:ext cx="1750285" cy="8751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marR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 baseline="0">
              <a:latin typeface="Calibri"/>
            </a:rPr>
            <a:t>Родители</a:t>
          </a:r>
          <a:endParaRPr lang="ru-RU" sz="1600" kern="1200"/>
        </a:p>
      </dsp:txBody>
      <dsp:txXfrm>
        <a:off x="4236092" y="1680474"/>
        <a:ext cx="1750285" cy="875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9537</Words>
  <Characters>54361</Characters>
  <Application>Microsoft Office Word</Application>
  <DocSecurity>0</DocSecurity>
  <Lines>453</Lines>
  <Paragraphs>127</Paragraphs>
  <ScaleCrop>false</ScaleCrop>
  <Company/>
  <LinksUpToDate>false</LinksUpToDate>
  <CharactersWithSpaces>63771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МАДОУ ДС №46 (пер. Трамвайный)</cp:lastModifiedBy>
  <cp:revision>6</cp:revision>
  <cp:lastPrinted>2015-02-22T16:32:00Z</cp:lastPrinted>
  <dcterms:created xsi:type="dcterms:W3CDTF">2015-02-22T16:31:00Z</dcterms:created>
  <dcterms:modified xsi:type="dcterms:W3CDTF">2020-11-29T09:43:00Z</dcterms:modified>
</cp:coreProperties>
</file>